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235" w:rsidRDefault="00110235" w:rsidP="00110235">
      <w:pPr>
        <w:shd w:val="clear" w:color="auto" w:fill="FFFFFF"/>
        <w:tabs>
          <w:tab w:val="left" w:pos="426"/>
        </w:tabs>
        <w:ind w:right="5"/>
        <w:jc w:val="both"/>
        <w:outlineLvl w:val="1"/>
        <w:rPr>
          <w:b/>
          <w:bCs/>
          <w:sz w:val="28"/>
          <w:szCs w:val="28"/>
          <w:lang w:val="kk-KZ"/>
        </w:rPr>
      </w:pPr>
      <w:bookmarkStart w:id="0" w:name="_Toc142238131"/>
      <w:r>
        <w:rPr>
          <w:b/>
          <w:bCs/>
          <w:sz w:val="28"/>
          <w:szCs w:val="28"/>
          <w:lang w:val="kk-KZ"/>
        </w:rPr>
        <w:t>Дәріс № 3</w:t>
      </w:r>
    </w:p>
    <w:p w:rsidR="00110235" w:rsidRPr="00DF1B97" w:rsidRDefault="00110235" w:rsidP="00110235">
      <w:pPr>
        <w:shd w:val="clear" w:color="auto" w:fill="FFFFFF"/>
        <w:tabs>
          <w:tab w:val="left" w:pos="426"/>
        </w:tabs>
        <w:ind w:right="5"/>
        <w:jc w:val="both"/>
        <w:outlineLvl w:val="1"/>
        <w:rPr>
          <w:b/>
          <w:sz w:val="28"/>
          <w:szCs w:val="28"/>
          <w:lang w:val="kk-KZ"/>
        </w:rPr>
      </w:pPr>
      <w:r>
        <w:rPr>
          <w:b/>
          <w:bCs/>
          <w:sz w:val="28"/>
          <w:szCs w:val="28"/>
          <w:lang w:val="kk-KZ"/>
        </w:rPr>
        <w:t xml:space="preserve">Тақырыбы: </w:t>
      </w:r>
      <w:r w:rsidRPr="00DF1B97">
        <w:rPr>
          <w:b/>
          <w:bCs/>
          <w:sz w:val="28"/>
          <w:szCs w:val="28"/>
          <w:lang w:val="kk-KZ"/>
        </w:rPr>
        <w:t xml:space="preserve">Кванттық </w:t>
      </w:r>
      <w:bookmarkEnd w:id="0"/>
      <w:r>
        <w:rPr>
          <w:b/>
          <w:bCs/>
          <w:sz w:val="28"/>
          <w:szCs w:val="28"/>
          <w:lang w:val="kk-KZ"/>
        </w:rPr>
        <w:t>физика</w:t>
      </w:r>
    </w:p>
    <w:p w:rsidR="00110235" w:rsidRPr="007D60A4" w:rsidRDefault="00110235" w:rsidP="00110235">
      <w:pPr>
        <w:pStyle w:val="a5"/>
        <w:tabs>
          <w:tab w:val="left" w:pos="426"/>
        </w:tabs>
        <w:spacing w:after="0"/>
        <w:ind w:left="0"/>
        <w:jc w:val="both"/>
        <w:rPr>
          <w:sz w:val="28"/>
          <w:szCs w:val="28"/>
          <w:lang w:val="kk-KZ"/>
        </w:rPr>
      </w:pPr>
      <w:r>
        <w:rPr>
          <w:b/>
          <w:sz w:val="28"/>
          <w:szCs w:val="28"/>
          <w:lang w:val="kk-KZ"/>
        </w:rPr>
        <w:t>Дәріс мақсаты</w:t>
      </w:r>
      <w:r w:rsidRPr="007D60A4">
        <w:rPr>
          <w:sz w:val="28"/>
          <w:szCs w:val="28"/>
          <w:lang w:val="kk-KZ"/>
        </w:rPr>
        <w:t xml:space="preserve">: </w:t>
      </w:r>
      <w:r>
        <w:rPr>
          <w:sz w:val="28"/>
          <w:szCs w:val="28"/>
          <w:lang w:val="kk-KZ"/>
        </w:rPr>
        <w:t>Кванттық оптиканың негізгі ұғымдарына түсінік беру және кванттық оптиканың заңдары мен құбылыстардың техникада қолдануын көрсету</w:t>
      </w:r>
      <w:r w:rsidRPr="007D60A4">
        <w:rPr>
          <w:sz w:val="28"/>
          <w:szCs w:val="28"/>
          <w:lang w:val="kk-KZ"/>
        </w:rPr>
        <w:t>.</w:t>
      </w:r>
    </w:p>
    <w:p w:rsidR="00110235" w:rsidRPr="00ED4D85" w:rsidRDefault="00110235" w:rsidP="00110235">
      <w:pPr>
        <w:shd w:val="clear" w:color="auto" w:fill="FFFFFF"/>
        <w:tabs>
          <w:tab w:val="left" w:pos="426"/>
        </w:tabs>
        <w:jc w:val="both"/>
        <w:rPr>
          <w:b/>
          <w:sz w:val="28"/>
          <w:szCs w:val="28"/>
        </w:rPr>
      </w:pPr>
      <w:r>
        <w:rPr>
          <w:b/>
          <w:sz w:val="28"/>
          <w:szCs w:val="28"/>
          <w:lang w:val="kk-KZ"/>
        </w:rPr>
        <w:t>Дәріс жоспары</w:t>
      </w:r>
      <w:r w:rsidRPr="00ED4D85">
        <w:rPr>
          <w:b/>
          <w:sz w:val="28"/>
          <w:szCs w:val="28"/>
        </w:rPr>
        <w:t xml:space="preserve">: </w:t>
      </w:r>
    </w:p>
    <w:p w:rsidR="00110235" w:rsidRPr="00ED4D85" w:rsidRDefault="00110235" w:rsidP="00110235">
      <w:pPr>
        <w:numPr>
          <w:ilvl w:val="0"/>
          <w:numId w:val="2"/>
        </w:numPr>
        <w:shd w:val="clear" w:color="auto" w:fill="FFFFFF"/>
        <w:tabs>
          <w:tab w:val="left" w:pos="426"/>
        </w:tabs>
        <w:ind w:left="0" w:firstLine="0"/>
        <w:jc w:val="both"/>
        <w:rPr>
          <w:sz w:val="28"/>
          <w:szCs w:val="28"/>
        </w:rPr>
      </w:pPr>
      <w:r>
        <w:rPr>
          <w:snapToGrid w:val="0"/>
          <w:sz w:val="28"/>
          <w:szCs w:val="28"/>
          <w:lang w:val="kk-KZ"/>
        </w:rPr>
        <w:t>Жылулық сәулеленуі және оның сипаттамалары</w:t>
      </w:r>
    </w:p>
    <w:p w:rsidR="00110235" w:rsidRPr="00ED4D85" w:rsidRDefault="00110235" w:rsidP="00110235">
      <w:pPr>
        <w:numPr>
          <w:ilvl w:val="0"/>
          <w:numId w:val="2"/>
        </w:numPr>
        <w:shd w:val="clear" w:color="auto" w:fill="FFFFFF"/>
        <w:tabs>
          <w:tab w:val="left" w:pos="426"/>
        </w:tabs>
        <w:ind w:left="0" w:firstLine="0"/>
        <w:jc w:val="both"/>
        <w:rPr>
          <w:sz w:val="28"/>
          <w:szCs w:val="28"/>
        </w:rPr>
      </w:pPr>
      <w:r w:rsidRPr="00ED4D85">
        <w:rPr>
          <w:snapToGrid w:val="0"/>
          <w:sz w:val="28"/>
          <w:szCs w:val="28"/>
        </w:rPr>
        <w:t>Кирхгоф</w:t>
      </w:r>
      <w:r>
        <w:rPr>
          <w:snapToGrid w:val="0"/>
          <w:sz w:val="28"/>
          <w:szCs w:val="28"/>
          <w:lang w:val="kk-KZ"/>
        </w:rPr>
        <w:t xml:space="preserve"> з</w:t>
      </w:r>
      <w:r w:rsidRPr="00ED4D85">
        <w:rPr>
          <w:snapToGrid w:val="0"/>
          <w:sz w:val="28"/>
          <w:szCs w:val="28"/>
        </w:rPr>
        <w:t>а</w:t>
      </w:r>
      <w:r>
        <w:rPr>
          <w:snapToGrid w:val="0"/>
          <w:sz w:val="28"/>
          <w:szCs w:val="28"/>
          <w:lang w:val="kk-KZ"/>
        </w:rPr>
        <w:t>ңы</w:t>
      </w:r>
      <w:r w:rsidRPr="00ED4D85">
        <w:rPr>
          <w:snapToGrid w:val="0"/>
          <w:sz w:val="28"/>
          <w:szCs w:val="28"/>
        </w:rPr>
        <w:t>.</w:t>
      </w:r>
      <w:r>
        <w:rPr>
          <w:snapToGrid w:val="0"/>
          <w:sz w:val="28"/>
          <w:szCs w:val="28"/>
        </w:rPr>
        <w:t xml:space="preserve"> </w:t>
      </w:r>
      <w:r w:rsidRPr="00ED4D85">
        <w:rPr>
          <w:snapToGrid w:val="0"/>
          <w:sz w:val="28"/>
          <w:szCs w:val="28"/>
        </w:rPr>
        <w:t>Стефан — Больцман</w:t>
      </w:r>
      <w:r>
        <w:rPr>
          <w:snapToGrid w:val="0"/>
          <w:sz w:val="28"/>
          <w:szCs w:val="28"/>
          <w:lang w:val="kk-KZ"/>
        </w:rPr>
        <w:t xml:space="preserve"> заңы және </w:t>
      </w:r>
      <w:r>
        <w:rPr>
          <w:snapToGrid w:val="0"/>
          <w:sz w:val="28"/>
          <w:szCs w:val="28"/>
        </w:rPr>
        <w:t>Вин</w:t>
      </w:r>
      <w:r>
        <w:rPr>
          <w:snapToGrid w:val="0"/>
          <w:sz w:val="28"/>
          <w:szCs w:val="28"/>
          <w:lang w:val="kk-KZ"/>
        </w:rPr>
        <w:t>нің ығысуы</w:t>
      </w:r>
    </w:p>
    <w:p w:rsidR="00110235" w:rsidRPr="00ED4D85" w:rsidRDefault="00110235" w:rsidP="00110235">
      <w:pPr>
        <w:numPr>
          <w:ilvl w:val="0"/>
          <w:numId w:val="2"/>
        </w:numPr>
        <w:shd w:val="clear" w:color="auto" w:fill="FFFFFF"/>
        <w:tabs>
          <w:tab w:val="left" w:pos="426"/>
        </w:tabs>
        <w:ind w:left="0" w:firstLine="0"/>
        <w:jc w:val="both"/>
        <w:rPr>
          <w:sz w:val="28"/>
          <w:szCs w:val="28"/>
        </w:rPr>
      </w:pPr>
      <w:proofErr w:type="spellStart"/>
      <w:r w:rsidRPr="00ED4D85">
        <w:rPr>
          <w:snapToGrid w:val="0"/>
          <w:sz w:val="28"/>
          <w:szCs w:val="28"/>
        </w:rPr>
        <w:t>Рэле</w:t>
      </w:r>
      <w:proofErr w:type="spellEnd"/>
      <w:r>
        <w:rPr>
          <w:snapToGrid w:val="0"/>
          <w:sz w:val="28"/>
          <w:szCs w:val="28"/>
          <w:lang w:val="kk-KZ"/>
        </w:rPr>
        <w:t>й</w:t>
      </w:r>
      <w:r w:rsidRPr="00ED4D85">
        <w:rPr>
          <w:snapToGrid w:val="0"/>
          <w:sz w:val="28"/>
          <w:szCs w:val="28"/>
        </w:rPr>
        <w:t xml:space="preserve"> — </w:t>
      </w:r>
      <w:proofErr w:type="gramStart"/>
      <w:r w:rsidRPr="00ED4D85">
        <w:rPr>
          <w:snapToGrid w:val="0"/>
          <w:sz w:val="28"/>
          <w:szCs w:val="28"/>
        </w:rPr>
        <w:t>Джинс</w:t>
      </w:r>
      <w:r>
        <w:rPr>
          <w:snapToGrid w:val="0"/>
          <w:sz w:val="28"/>
          <w:szCs w:val="28"/>
          <w:lang w:val="kk-KZ"/>
        </w:rPr>
        <w:t xml:space="preserve"> ж</w:t>
      </w:r>
      <w:proofErr w:type="gramEnd"/>
      <w:r>
        <w:rPr>
          <w:snapToGrid w:val="0"/>
          <w:sz w:val="28"/>
          <w:szCs w:val="28"/>
          <w:lang w:val="kk-KZ"/>
        </w:rPr>
        <w:t>әне</w:t>
      </w:r>
      <w:r w:rsidRPr="00ED4D85">
        <w:rPr>
          <w:snapToGrid w:val="0"/>
          <w:sz w:val="28"/>
          <w:szCs w:val="28"/>
        </w:rPr>
        <w:t xml:space="preserve"> Планк</w:t>
      </w:r>
      <w:r>
        <w:rPr>
          <w:snapToGrid w:val="0"/>
          <w:sz w:val="28"/>
          <w:szCs w:val="28"/>
          <w:lang w:val="kk-KZ"/>
        </w:rPr>
        <w:t xml:space="preserve">  формулалары.</w:t>
      </w:r>
    </w:p>
    <w:p w:rsidR="00110235" w:rsidRPr="00ED4D85" w:rsidRDefault="00110235" w:rsidP="00110235">
      <w:pPr>
        <w:numPr>
          <w:ilvl w:val="0"/>
          <w:numId w:val="2"/>
        </w:numPr>
        <w:shd w:val="clear" w:color="auto" w:fill="FFFFFF"/>
        <w:tabs>
          <w:tab w:val="left" w:pos="426"/>
        </w:tabs>
        <w:ind w:left="0" w:firstLine="0"/>
        <w:jc w:val="both"/>
        <w:rPr>
          <w:sz w:val="28"/>
          <w:szCs w:val="28"/>
        </w:rPr>
      </w:pPr>
      <w:proofErr w:type="spellStart"/>
      <w:r w:rsidRPr="00ED4D85">
        <w:rPr>
          <w:snapToGrid w:val="0"/>
          <w:sz w:val="28"/>
          <w:szCs w:val="28"/>
        </w:rPr>
        <w:t>Опти</w:t>
      </w:r>
      <w:proofErr w:type="spellEnd"/>
      <w:r>
        <w:rPr>
          <w:snapToGrid w:val="0"/>
          <w:sz w:val="28"/>
          <w:szCs w:val="28"/>
          <w:lang w:val="kk-KZ"/>
        </w:rPr>
        <w:t>калық</w:t>
      </w:r>
      <w:r w:rsidRPr="00ED4D85">
        <w:rPr>
          <w:snapToGrid w:val="0"/>
          <w:sz w:val="28"/>
          <w:szCs w:val="28"/>
        </w:rPr>
        <w:t xml:space="preserve"> пирометрия</w:t>
      </w:r>
      <w:r>
        <w:rPr>
          <w:snapToGrid w:val="0"/>
          <w:sz w:val="28"/>
          <w:szCs w:val="28"/>
          <w:lang w:val="kk-KZ"/>
        </w:rPr>
        <w:t>.</w:t>
      </w:r>
    </w:p>
    <w:p w:rsidR="00110235" w:rsidRPr="00ED4D85" w:rsidRDefault="00110235" w:rsidP="00110235">
      <w:pPr>
        <w:numPr>
          <w:ilvl w:val="0"/>
          <w:numId w:val="2"/>
        </w:numPr>
        <w:shd w:val="clear" w:color="auto" w:fill="FFFFFF"/>
        <w:tabs>
          <w:tab w:val="left" w:pos="426"/>
        </w:tabs>
        <w:ind w:left="0" w:firstLine="0"/>
        <w:jc w:val="both"/>
        <w:rPr>
          <w:sz w:val="28"/>
          <w:szCs w:val="28"/>
        </w:rPr>
      </w:pPr>
      <w:r>
        <w:rPr>
          <w:snapToGrid w:val="0"/>
          <w:sz w:val="28"/>
          <w:szCs w:val="28"/>
          <w:lang w:val="kk-KZ"/>
        </w:rPr>
        <w:t>Фо</w:t>
      </w:r>
      <w:proofErr w:type="spellStart"/>
      <w:r w:rsidRPr="00ED4D85">
        <w:rPr>
          <w:snapToGrid w:val="0"/>
          <w:sz w:val="28"/>
          <w:szCs w:val="28"/>
        </w:rPr>
        <w:t>тоэлектр</w:t>
      </w:r>
      <w:proofErr w:type="spellEnd"/>
      <w:r>
        <w:rPr>
          <w:snapToGrid w:val="0"/>
          <w:sz w:val="28"/>
          <w:szCs w:val="28"/>
          <w:lang w:val="kk-KZ"/>
        </w:rPr>
        <w:t>лі</w:t>
      </w:r>
      <w:r w:rsidRPr="00ED4D85">
        <w:rPr>
          <w:snapToGrid w:val="0"/>
          <w:sz w:val="28"/>
          <w:szCs w:val="28"/>
        </w:rPr>
        <w:t xml:space="preserve"> эффект</w:t>
      </w:r>
      <w:r>
        <w:rPr>
          <w:snapToGrid w:val="0"/>
          <w:sz w:val="28"/>
          <w:szCs w:val="28"/>
          <w:lang w:val="kk-KZ"/>
        </w:rPr>
        <w:t>інің түрлері</w:t>
      </w:r>
      <w:r w:rsidRPr="00ED4D85">
        <w:rPr>
          <w:snapToGrid w:val="0"/>
          <w:sz w:val="28"/>
          <w:szCs w:val="28"/>
        </w:rPr>
        <w:t xml:space="preserve">. </w:t>
      </w:r>
      <w:r>
        <w:rPr>
          <w:snapToGrid w:val="0"/>
          <w:sz w:val="28"/>
          <w:szCs w:val="28"/>
          <w:lang w:val="kk-KZ"/>
        </w:rPr>
        <w:t xml:space="preserve">Сыртқы </w:t>
      </w:r>
      <w:r w:rsidRPr="00ED4D85">
        <w:rPr>
          <w:snapToGrid w:val="0"/>
          <w:sz w:val="28"/>
          <w:szCs w:val="28"/>
        </w:rPr>
        <w:t>фотоэ</w:t>
      </w:r>
      <w:r w:rsidRPr="00ED4D85">
        <w:rPr>
          <w:snapToGrid w:val="0"/>
          <w:sz w:val="28"/>
          <w:szCs w:val="28"/>
        </w:rPr>
        <w:t>ф</w:t>
      </w:r>
      <w:r>
        <w:rPr>
          <w:snapToGrid w:val="0"/>
          <w:sz w:val="28"/>
          <w:szCs w:val="28"/>
        </w:rPr>
        <w:t>фект</w:t>
      </w:r>
      <w:r>
        <w:rPr>
          <w:snapToGrid w:val="0"/>
          <w:sz w:val="28"/>
          <w:szCs w:val="28"/>
          <w:lang w:val="kk-KZ"/>
        </w:rPr>
        <w:t xml:space="preserve"> құбылыстары</w:t>
      </w:r>
    </w:p>
    <w:p w:rsidR="00110235" w:rsidRPr="00ED4D85" w:rsidRDefault="00110235" w:rsidP="00110235">
      <w:pPr>
        <w:numPr>
          <w:ilvl w:val="0"/>
          <w:numId w:val="2"/>
        </w:numPr>
        <w:shd w:val="clear" w:color="auto" w:fill="FFFFFF"/>
        <w:tabs>
          <w:tab w:val="left" w:pos="426"/>
        </w:tabs>
        <w:ind w:left="0" w:firstLine="0"/>
        <w:jc w:val="both"/>
        <w:rPr>
          <w:sz w:val="28"/>
          <w:szCs w:val="28"/>
        </w:rPr>
      </w:pPr>
      <w:r>
        <w:rPr>
          <w:snapToGrid w:val="0"/>
          <w:sz w:val="28"/>
          <w:szCs w:val="28"/>
          <w:lang w:val="kk-KZ"/>
        </w:rPr>
        <w:t xml:space="preserve">Сыртқы </w:t>
      </w:r>
      <w:r w:rsidRPr="00ED4D85">
        <w:rPr>
          <w:snapToGrid w:val="0"/>
          <w:sz w:val="28"/>
          <w:szCs w:val="28"/>
        </w:rPr>
        <w:t>фотоэффект</w:t>
      </w:r>
      <w:r>
        <w:rPr>
          <w:snapToGrid w:val="0"/>
          <w:sz w:val="28"/>
          <w:szCs w:val="28"/>
          <w:lang w:val="kk-KZ"/>
        </w:rPr>
        <w:t xml:space="preserve"> үшін теңдеулері</w:t>
      </w:r>
      <w:r w:rsidRPr="00ED4D85">
        <w:rPr>
          <w:snapToGrid w:val="0"/>
          <w:sz w:val="28"/>
          <w:szCs w:val="28"/>
        </w:rPr>
        <w:t xml:space="preserve">. </w:t>
      </w:r>
      <w:r>
        <w:rPr>
          <w:snapToGrid w:val="0"/>
          <w:sz w:val="28"/>
          <w:szCs w:val="28"/>
          <w:lang w:val="kk-KZ"/>
        </w:rPr>
        <w:t>Жарықтың кванттық қасиетерінің э</w:t>
      </w:r>
      <w:proofErr w:type="spellStart"/>
      <w:r w:rsidRPr="00ED4D85">
        <w:rPr>
          <w:snapToGrid w:val="0"/>
          <w:sz w:val="28"/>
          <w:szCs w:val="28"/>
        </w:rPr>
        <w:t>кспериментал</w:t>
      </w:r>
      <w:proofErr w:type="spellEnd"/>
      <w:r>
        <w:rPr>
          <w:snapToGrid w:val="0"/>
          <w:sz w:val="28"/>
          <w:szCs w:val="28"/>
          <w:lang w:val="kk-KZ"/>
        </w:rPr>
        <w:t xml:space="preserve">дық дәлелдеуі. </w:t>
      </w:r>
    </w:p>
    <w:p w:rsidR="00110235" w:rsidRPr="00ED4D85" w:rsidRDefault="00110235" w:rsidP="00110235">
      <w:pPr>
        <w:numPr>
          <w:ilvl w:val="0"/>
          <w:numId w:val="2"/>
        </w:numPr>
        <w:shd w:val="clear" w:color="auto" w:fill="FFFFFF"/>
        <w:tabs>
          <w:tab w:val="left" w:pos="426"/>
        </w:tabs>
        <w:ind w:left="0" w:firstLine="0"/>
        <w:jc w:val="both"/>
        <w:rPr>
          <w:sz w:val="28"/>
          <w:szCs w:val="28"/>
        </w:rPr>
      </w:pPr>
      <w:r>
        <w:rPr>
          <w:snapToGrid w:val="0"/>
          <w:sz w:val="28"/>
          <w:szCs w:val="28"/>
          <w:lang w:val="kk-KZ"/>
        </w:rPr>
        <w:t>Ф</w:t>
      </w:r>
      <w:proofErr w:type="spellStart"/>
      <w:r w:rsidRPr="00ED4D85">
        <w:rPr>
          <w:snapToGrid w:val="0"/>
          <w:sz w:val="28"/>
          <w:szCs w:val="28"/>
        </w:rPr>
        <w:t>отоэффе</w:t>
      </w:r>
      <w:r w:rsidRPr="00ED4D85">
        <w:rPr>
          <w:snapToGrid w:val="0"/>
          <w:sz w:val="28"/>
          <w:szCs w:val="28"/>
        </w:rPr>
        <w:t>к</w:t>
      </w:r>
      <w:r w:rsidRPr="00ED4D85">
        <w:rPr>
          <w:snapToGrid w:val="0"/>
          <w:sz w:val="28"/>
          <w:szCs w:val="28"/>
        </w:rPr>
        <w:t>т</w:t>
      </w:r>
      <w:proofErr w:type="spellEnd"/>
      <w:r>
        <w:rPr>
          <w:snapToGrid w:val="0"/>
          <w:sz w:val="28"/>
          <w:szCs w:val="28"/>
          <w:lang w:val="kk-KZ"/>
        </w:rPr>
        <w:t>інің қолданылуы.</w:t>
      </w:r>
    </w:p>
    <w:p w:rsidR="00110235" w:rsidRPr="00ED4D85" w:rsidRDefault="00110235" w:rsidP="00110235">
      <w:pPr>
        <w:numPr>
          <w:ilvl w:val="0"/>
          <w:numId w:val="2"/>
        </w:numPr>
        <w:shd w:val="clear" w:color="auto" w:fill="FFFFFF"/>
        <w:tabs>
          <w:tab w:val="left" w:pos="426"/>
        </w:tabs>
        <w:ind w:left="0" w:firstLine="0"/>
        <w:jc w:val="both"/>
        <w:rPr>
          <w:sz w:val="28"/>
          <w:szCs w:val="28"/>
        </w:rPr>
      </w:pPr>
      <w:r>
        <w:rPr>
          <w:snapToGrid w:val="0"/>
          <w:sz w:val="28"/>
          <w:szCs w:val="28"/>
          <w:lang w:val="kk-KZ"/>
        </w:rPr>
        <w:t>Фотонның м</w:t>
      </w:r>
      <w:r w:rsidRPr="00ED4D85">
        <w:rPr>
          <w:snapToGrid w:val="0"/>
          <w:sz w:val="28"/>
          <w:szCs w:val="28"/>
        </w:rPr>
        <w:t>асса</w:t>
      </w:r>
      <w:r>
        <w:rPr>
          <w:snapToGrid w:val="0"/>
          <w:sz w:val="28"/>
          <w:szCs w:val="28"/>
          <w:lang w:val="kk-KZ"/>
        </w:rPr>
        <w:t xml:space="preserve">сы мен </w:t>
      </w:r>
      <w:r w:rsidRPr="00ED4D85">
        <w:rPr>
          <w:snapToGrid w:val="0"/>
          <w:sz w:val="28"/>
          <w:szCs w:val="28"/>
        </w:rPr>
        <w:t>импульс</w:t>
      </w:r>
      <w:r>
        <w:rPr>
          <w:snapToGrid w:val="0"/>
          <w:sz w:val="28"/>
          <w:szCs w:val="28"/>
          <w:lang w:val="kk-KZ"/>
        </w:rPr>
        <w:t>і. Жарық қысымы.</w:t>
      </w:r>
    </w:p>
    <w:p w:rsidR="00110235" w:rsidRPr="00ED4D85" w:rsidRDefault="00110235" w:rsidP="00110235">
      <w:pPr>
        <w:numPr>
          <w:ilvl w:val="0"/>
          <w:numId w:val="2"/>
        </w:numPr>
        <w:shd w:val="clear" w:color="auto" w:fill="FFFFFF"/>
        <w:tabs>
          <w:tab w:val="left" w:pos="426"/>
        </w:tabs>
        <w:ind w:left="0" w:firstLine="0"/>
        <w:jc w:val="both"/>
        <w:rPr>
          <w:snapToGrid w:val="0"/>
          <w:sz w:val="28"/>
          <w:szCs w:val="28"/>
        </w:rPr>
      </w:pPr>
      <w:r>
        <w:rPr>
          <w:snapToGrid w:val="0"/>
          <w:sz w:val="28"/>
          <w:szCs w:val="28"/>
        </w:rPr>
        <w:t>Комптон</w:t>
      </w:r>
      <w:r>
        <w:rPr>
          <w:snapToGrid w:val="0"/>
          <w:sz w:val="28"/>
          <w:szCs w:val="28"/>
          <w:lang w:val="kk-KZ"/>
        </w:rPr>
        <w:t xml:space="preserve"> э</w:t>
      </w:r>
      <w:proofErr w:type="spellStart"/>
      <w:r w:rsidRPr="00ED4D85">
        <w:rPr>
          <w:snapToGrid w:val="0"/>
          <w:sz w:val="28"/>
          <w:szCs w:val="28"/>
        </w:rPr>
        <w:t>ффект</w:t>
      </w:r>
      <w:proofErr w:type="spellEnd"/>
      <w:r>
        <w:rPr>
          <w:snapToGrid w:val="0"/>
          <w:sz w:val="28"/>
          <w:szCs w:val="28"/>
          <w:lang w:val="kk-KZ"/>
        </w:rPr>
        <w:t>і</w:t>
      </w:r>
      <w:proofErr w:type="gramStart"/>
      <w:r>
        <w:rPr>
          <w:snapToGrid w:val="0"/>
          <w:sz w:val="28"/>
          <w:szCs w:val="28"/>
          <w:lang w:val="kk-KZ"/>
        </w:rPr>
        <w:t>с</w:t>
      </w:r>
      <w:proofErr w:type="gramEnd"/>
      <w:r>
        <w:rPr>
          <w:snapToGrid w:val="0"/>
          <w:sz w:val="28"/>
          <w:szCs w:val="28"/>
          <w:lang w:val="kk-KZ"/>
        </w:rPr>
        <w:t>.і</w:t>
      </w:r>
    </w:p>
    <w:p w:rsidR="00110235" w:rsidRPr="00ED4D85" w:rsidRDefault="00110235" w:rsidP="00110235">
      <w:pPr>
        <w:numPr>
          <w:ilvl w:val="0"/>
          <w:numId w:val="3"/>
        </w:numPr>
        <w:shd w:val="clear" w:color="auto" w:fill="FFFFFF"/>
        <w:tabs>
          <w:tab w:val="left" w:pos="426"/>
        </w:tabs>
        <w:ind w:left="0" w:firstLine="0"/>
        <w:jc w:val="both"/>
        <w:outlineLvl w:val="2"/>
        <w:rPr>
          <w:sz w:val="28"/>
          <w:szCs w:val="28"/>
        </w:rPr>
      </w:pPr>
      <w:bookmarkStart w:id="1" w:name="_Toc142238132"/>
      <w:r>
        <w:rPr>
          <w:snapToGrid w:val="0"/>
          <w:sz w:val="28"/>
          <w:szCs w:val="28"/>
          <w:lang w:val="kk-KZ"/>
        </w:rPr>
        <w:t xml:space="preserve">Жылулық сәулеленуі және оның сипаттамалары. </w:t>
      </w:r>
      <w:bookmarkEnd w:id="1"/>
    </w:p>
    <w:p w:rsidR="00110235" w:rsidRPr="00AA741A" w:rsidRDefault="00110235" w:rsidP="00110235">
      <w:pPr>
        <w:pStyle w:val="a3"/>
        <w:widowControl w:val="0"/>
        <w:tabs>
          <w:tab w:val="left" w:pos="426"/>
        </w:tabs>
        <w:rPr>
          <w:szCs w:val="28"/>
          <w:lang w:val="kk-KZ"/>
        </w:rPr>
      </w:pPr>
      <w:r w:rsidRPr="00ED4D85">
        <w:tab/>
      </w:r>
      <w:r w:rsidRPr="00AA741A">
        <w:rPr>
          <w:szCs w:val="28"/>
          <w:lang w:val="kk-KZ"/>
        </w:rPr>
        <w:t>Денелердің қыздырған кезде жарық шығарудың температуралық жарық немесе жылулық сәулелену деп атаймыз. Температуралық жарықтың тепе-теңдік сипатын, дененің сәуле шығару нәтижесінде энергиясы қанша кемісе өзі жұтқан сәулелік энергия мөлшері де сондай болуымен түсіндіруге болады. Сөйтіп, жылулық сәулелену үшін тепе-теңдік күй өзінен-өзі орнауы керек. Сонда дене не аз, не көп энергия жұтқан жағдайларда шығарылатын сәуле интенсивтігі күшеюі немесе бәсеңдеуі нәтижесінде жүйе қайтадан бұрыңғы күйіне оралады да, тепе-теңдік орнықты болады.</w:t>
      </w:r>
    </w:p>
    <w:p w:rsidR="00110235" w:rsidRPr="00AA741A" w:rsidRDefault="00110235" w:rsidP="00110235">
      <w:pPr>
        <w:pStyle w:val="a3"/>
        <w:widowControl w:val="0"/>
        <w:tabs>
          <w:tab w:val="left" w:pos="426"/>
        </w:tabs>
        <w:rPr>
          <w:szCs w:val="28"/>
          <w:lang w:val="kk-KZ"/>
        </w:rPr>
      </w:pPr>
      <w:r w:rsidRPr="00AA741A">
        <w:rPr>
          <w:szCs w:val="28"/>
          <w:lang w:val="kk-KZ"/>
        </w:rPr>
        <w:t xml:space="preserve">Мысалы қабырғалары жылу өткізбейтін бос қуыс ішінде температурасы әр түрлі бірнеше дене болып, олардың бірінен- біріне жылу тек сәуле арқылы ауысатын болса, онда біраз уақыт өткен соң сәуле шығару жұтылу нәтижесінде олардың температуралары теңеледі, сөйтіп жылулық тепе-теңдік күйге түседі. Сонымен белгілі бір температурада сәулелік энергия үздіксіз шығарылып және  жұтылып сондай-ақ сәулелік энергия шығару және жұтылу қабілеттері бір-біріне байланыты болады. </w:t>
      </w:r>
    </w:p>
    <w:p w:rsidR="00110235" w:rsidRPr="005E6747" w:rsidRDefault="00110235" w:rsidP="00110235">
      <w:pPr>
        <w:widowControl w:val="0"/>
        <w:tabs>
          <w:tab w:val="left" w:pos="426"/>
        </w:tabs>
        <w:jc w:val="both"/>
        <w:rPr>
          <w:sz w:val="28"/>
          <w:lang w:val="kk-KZ"/>
        </w:rPr>
      </w:pPr>
      <w:r w:rsidRPr="004E3451">
        <w:rPr>
          <w:sz w:val="28"/>
          <w:szCs w:val="28"/>
          <w:lang w:val="kk-KZ"/>
        </w:rPr>
        <w:t xml:space="preserve">Дененің бетінен бірлік уақытта шығарылатын сәулелік энергия мөлшері дененің сәуле шығарғыштық қабілеті немесе энергетикалық қабілеті спектрлік аралықтың бар алқабына есептелінсе, оны дененің спектрлік сәуле шығарғыштық қабілеті </w:t>
      </w:r>
      <w:r w:rsidRPr="004E3451">
        <w:rPr>
          <w:position w:val="-12"/>
          <w:sz w:val="28"/>
          <w:szCs w:val="28"/>
          <w:lang w:val="kk-KZ"/>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8pt" o:ole="">
            <v:imagedata r:id="rId6" o:title=""/>
          </v:shape>
          <o:OLEObject Type="Embed" ProgID="Equation.3" ShapeID="_x0000_i1025" DrawAspect="Content" ObjectID="_1609584435" r:id="rId7"/>
        </w:object>
      </w:r>
      <w:r w:rsidRPr="004E3451">
        <w:rPr>
          <w:sz w:val="28"/>
          <w:szCs w:val="28"/>
          <w:lang w:val="kk-KZ"/>
        </w:rPr>
        <w:t xml:space="preserve"> деп атайды. Сөйтіп дененің сәуле шығарғыштық қабілеті мынаған тең: </w:t>
      </w:r>
      <w:r w:rsidRPr="004E3451">
        <w:rPr>
          <w:position w:val="-32"/>
          <w:sz w:val="28"/>
          <w:szCs w:val="28"/>
          <w:lang w:val="kk-KZ"/>
        </w:rPr>
        <w:object w:dxaOrig="1100" w:dyaOrig="760">
          <v:shape id="_x0000_i1026" type="#_x0000_t75" style="width:55pt;height:38pt" o:ole="">
            <v:imagedata r:id="rId8" o:title=""/>
          </v:shape>
          <o:OLEObject Type="Embed" ProgID="Equation.3" ShapeID="_x0000_i1026" DrawAspect="Content" ObjectID="_1609584436" r:id="rId9"/>
        </w:object>
      </w:r>
      <w:r w:rsidRPr="004E3451">
        <w:rPr>
          <w:sz w:val="28"/>
          <w:szCs w:val="28"/>
          <w:lang w:val="kk-KZ"/>
        </w:rPr>
        <w:t xml:space="preserve">. Егер дене мөлдір болмаса, онда дене бетіне түскен сәулелік энергияның біраз бөлігі жұтылады. Осы жұтылған энергияның түскен энергияға қатынасы дененің сәуле жұтқыштық қабілеті деп аталады. Демек, бұл шама түскен сәулелік энергияның қандай бөлігі жұтылғанын көрсетеді.  Сонда толқындар ұзындығы </w:t>
      </w:r>
      <w:r w:rsidRPr="004E3451">
        <w:rPr>
          <w:position w:val="-6"/>
          <w:sz w:val="28"/>
          <w:szCs w:val="28"/>
          <w:lang w:val="kk-KZ"/>
        </w:rPr>
        <w:object w:dxaOrig="220" w:dyaOrig="279">
          <v:shape id="_x0000_i1027" type="#_x0000_t75" style="width:11pt;height:13.95pt" o:ole="">
            <v:imagedata r:id="rId10" o:title=""/>
          </v:shape>
          <o:OLEObject Type="Embed" ProgID="Equation.3" ShapeID="_x0000_i1027" DrawAspect="Content" ObjectID="_1609584437" r:id="rId11"/>
        </w:object>
      </w:r>
      <w:r w:rsidRPr="004E3451">
        <w:rPr>
          <w:sz w:val="28"/>
          <w:szCs w:val="28"/>
          <w:lang w:val="kk-KZ"/>
        </w:rPr>
        <w:t xml:space="preserve">және </w:t>
      </w:r>
      <w:r w:rsidRPr="004E3451">
        <w:rPr>
          <w:position w:val="-6"/>
          <w:sz w:val="28"/>
          <w:szCs w:val="28"/>
          <w:lang w:val="kk-KZ"/>
        </w:rPr>
        <w:object w:dxaOrig="740" w:dyaOrig="279">
          <v:shape id="_x0000_i1028" type="#_x0000_t75" style="width:37pt;height:13.95pt" o:ole="">
            <v:imagedata r:id="rId12" o:title=""/>
          </v:shape>
          <o:OLEObject Type="Embed" ProgID="Equation.3" ShapeID="_x0000_i1028" DrawAspect="Content" ObjectID="_1609584438" r:id="rId13"/>
        </w:object>
      </w:r>
      <w:r w:rsidRPr="004E3451">
        <w:rPr>
          <w:sz w:val="28"/>
          <w:szCs w:val="28"/>
          <w:lang w:val="kk-KZ"/>
        </w:rPr>
        <w:t xml:space="preserve"> аралығындағы сәулелер энергиясының белгілі температураларда дененің беті жұтқан бөлігін көрсететін шама дененің спектрлік сәуле жұтқыштық қабілеті </w:t>
      </w:r>
      <w:r w:rsidRPr="004E3451">
        <w:rPr>
          <w:position w:val="-12"/>
          <w:sz w:val="28"/>
          <w:szCs w:val="28"/>
          <w:lang w:val="kk-KZ"/>
        </w:rPr>
        <w:object w:dxaOrig="320" w:dyaOrig="360">
          <v:shape id="_x0000_i1029" type="#_x0000_t75" style="width:16pt;height:18pt" o:ole="">
            <v:imagedata r:id="rId14" o:title=""/>
          </v:shape>
          <o:OLEObject Type="Embed" ProgID="Equation.3" ShapeID="_x0000_i1029" DrawAspect="Content" ObjectID="_1609584439" r:id="rId15"/>
        </w:object>
      </w:r>
      <w:r w:rsidRPr="004E3451">
        <w:rPr>
          <w:sz w:val="28"/>
          <w:szCs w:val="28"/>
          <w:lang w:val="kk-KZ"/>
        </w:rPr>
        <w:t xml:space="preserve"> деп аталады. Егер дене бетіне түскен сәулелік энергияны талғамай толық жұтатын болса, онда ондай дене абсолют қара дене деп аталады. Осындай  дененің сәуле жұтқыштық қабілеті бірге тең. (</w:t>
      </w:r>
      <w:r w:rsidRPr="004E3451">
        <w:rPr>
          <w:position w:val="-12"/>
          <w:sz w:val="28"/>
          <w:szCs w:val="28"/>
          <w:lang w:val="kk-KZ"/>
        </w:rPr>
        <w:object w:dxaOrig="320" w:dyaOrig="360">
          <v:shape id="_x0000_i1030" type="#_x0000_t75" style="width:16pt;height:18pt" o:ole="">
            <v:imagedata r:id="rId14" o:title=""/>
          </v:shape>
          <o:OLEObject Type="Embed" ProgID="Equation.3" ShapeID="_x0000_i1030" DrawAspect="Content" ObjectID="_1609584440" r:id="rId16"/>
        </w:object>
      </w:r>
      <w:r w:rsidRPr="004E3451">
        <w:rPr>
          <w:sz w:val="28"/>
          <w:szCs w:val="28"/>
          <w:lang w:val="kk-KZ"/>
        </w:rPr>
        <w:t>=1). Ал абсолют қара дененің толық сәуле шығарғыштық қабілетін жоғарыдағы формула арқылы  табуға болады.</w:t>
      </w:r>
      <w:r>
        <w:rPr>
          <w:lang w:val="kk-KZ"/>
        </w:rPr>
        <w:t xml:space="preserve"> </w:t>
      </w:r>
      <w:r w:rsidRPr="007D60A4">
        <w:rPr>
          <w:sz w:val="28"/>
          <w:lang w:val="kk-KZ"/>
        </w:rPr>
        <w:t>Излучения обусловлена тем, что интенсивность излучения возрастает при повышении температуры.</w:t>
      </w:r>
      <w:r>
        <w:rPr>
          <w:sz w:val="28"/>
          <w:lang w:val="kk-KZ"/>
        </w:rPr>
        <w:t xml:space="preserve"> Ондағы </w:t>
      </w:r>
      <w:r w:rsidRPr="004E3451">
        <w:rPr>
          <w:position w:val="-12"/>
          <w:sz w:val="28"/>
          <w:szCs w:val="28"/>
          <w:lang w:val="kk-KZ"/>
        </w:rPr>
        <w:object w:dxaOrig="260" w:dyaOrig="360">
          <v:shape id="_x0000_i1031" type="#_x0000_t75" style="width:13pt;height:18pt" o:ole="">
            <v:imagedata r:id="rId6" o:title=""/>
          </v:shape>
          <o:OLEObject Type="Embed" ProgID="Equation.3" ShapeID="_x0000_i1031" DrawAspect="Content" ObjectID="_1609584441" r:id="rId17"/>
        </w:object>
      </w:r>
      <w:r w:rsidRPr="004E3451">
        <w:rPr>
          <w:sz w:val="28"/>
          <w:szCs w:val="28"/>
          <w:lang w:val="kk-KZ"/>
        </w:rPr>
        <w:t xml:space="preserve">абсолют қара дененің  спектрлік сәуле шығарғыштық қабілеті, ол сәуленің толқын ұзындығы мен  температурасы Т-ға тәуелді  болады, яғни </w:t>
      </w:r>
      <w:r w:rsidRPr="005E6747">
        <w:rPr>
          <w:position w:val="-12"/>
          <w:lang w:val="kk-KZ"/>
        </w:rPr>
        <w:object w:dxaOrig="1219" w:dyaOrig="360">
          <v:shape id="_x0000_i1032" type="#_x0000_t75" style="width:71.15pt;height:21.15pt" o:ole="">
            <v:imagedata r:id="rId18" o:title=""/>
          </v:shape>
          <o:OLEObject Type="Embed" ProgID="Equation.3" ShapeID="_x0000_i1032" DrawAspect="Content" ObjectID="_1609584442" r:id="rId19"/>
        </w:object>
      </w:r>
    </w:p>
    <w:p w:rsidR="00110235" w:rsidRDefault="00110235" w:rsidP="00110235">
      <w:pPr>
        <w:widowControl w:val="0"/>
        <w:numPr>
          <w:ilvl w:val="0"/>
          <w:numId w:val="3"/>
        </w:numPr>
        <w:tabs>
          <w:tab w:val="left" w:pos="426"/>
        </w:tabs>
        <w:ind w:left="0" w:firstLine="0"/>
        <w:jc w:val="both"/>
        <w:rPr>
          <w:snapToGrid w:val="0"/>
          <w:sz w:val="28"/>
          <w:szCs w:val="28"/>
          <w:lang w:val="kk-KZ"/>
        </w:rPr>
      </w:pPr>
      <w:bookmarkStart w:id="2" w:name="_Toc142238133"/>
      <w:r>
        <w:rPr>
          <w:noProof/>
          <w:sz w:val="28"/>
        </w:rPr>
        <mc:AlternateContent>
          <mc:Choice Requires="wps">
            <w:drawing>
              <wp:anchor distT="0" distB="0" distL="71755" distR="71755" simplePos="0" relativeHeight="251659264" behindDoc="0" locked="0" layoutInCell="0" allowOverlap="1">
                <wp:simplePos x="0" y="0"/>
                <wp:positionH relativeFrom="column">
                  <wp:posOffset>-123190</wp:posOffset>
                </wp:positionH>
                <wp:positionV relativeFrom="page">
                  <wp:posOffset>2910840</wp:posOffset>
                </wp:positionV>
                <wp:extent cx="1874520" cy="1775460"/>
                <wp:effectExtent l="0" t="0" r="0" b="0"/>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1775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0235" w:rsidRDefault="00110235" w:rsidP="00110235">
                            <w:pPr>
                              <w:jc w:val="center"/>
                              <w:rPr>
                                <w:b/>
                                <w:sz w:val="22"/>
                              </w:rPr>
                            </w:pPr>
                            <w:r>
                              <w:object w:dxaOrig="1905" w:dyaOrig="1710">
                                <v:shape id="_x0000_i1094" type="#_x0000_t75" style="width:134.2pt;height:120.05pt" o:ole="" fillcolor="window">
                                  <v:imagedata r:id="rId20" o:title=""/>
                                </v:shape>
                                <o:OLEObject Type="Embed" ProgID="Word.Picture.8" ShapeID="_x0000_i1094" DrawAspect="Content" ObjectID="_1609584504" r:id="rId21"/>
                              </w:object>
                            </w:r>
                            <w:r>
                              <w:rPr>
                                <w:b/>
                                <w:sz w:val="22"/>
                              </w:rPr>
                              <w:t>Рис. 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7pt;margin-top:229.2pt;width:147.6pt;height:139.8pt;z-index:251659264;visibility:visible;mso-wrap-style:square;mso-width-percent:0;mso-height-percent:0;mso-wrap-distance-left:5.65pt;mso-wrap-distance-top:0;mso-wrap-distance-right:5.65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" o:allowincell="f" stroked="f">
                <v:textbox>
                  <w:txbxContent>
                    <w:p w:rsidR="00110235" w:rsidRDefault="00110235" w:rsidP="00110235">
                      <w:pPr>
                        <w:jc w:val="center"/>
                        <w:rPr>
                          <w:b/>
                          <w:sz w:val="22"/>
                        </w:rPr>
                      </w:pPr>
                      <w:r>
                        <w:object w:dxaOrig="1905" w:dyaOrig="1710">
                          <v:shape id="_x0000_i1094" type="#_x0000_t75" style="width:134.2pt;height:120.05pt" o:ole="" fillcolor="window">
                            <v:imagedata r:id="rId20" o:title=""/>
                          </v:shape>
                          <o:OLEObject Type="Embed" ProgID="Word.Picture.8" ShapeID="_x0000_i1094" DrawAspect="Content" ObjectID="_1609584504" r:id="rId22"/>
                        </w:object>
                      </w:r>
                      <w:r>
                        <w:rPr>
                          <w:b/>
                          <w:sz w:val="22"/>
                        </w:rPr>
                        <w:t>Рис. 44</w:t>
                      </w:r>
                    </w:p>
                  </w:txbxContent>
                </v:textbox>
                <w10:wrap type="square" anchory="page"/>
              </v:shape>
            </w:pict>
          </mc:Fallback>
        </mc:AlternateContent>
      </w:r>
      <w:r w:rsidRPr="007D60A4">
        <w:rPr>
          <w:snapToGrid w:val="0"/>
          <w:sz w:val="28"/>
          <w:szCs w:val="28"/>
          <w:lang w:val="kk-KZ"/>
        </w:rPr>
        <w:t>Кирхгоф</w:t>
      </w:r>
      <w:r>
        <w:rPr>
          <w:snapToGrid w:val="0"/>
          <w:sz w:val="28"/>
          <w:szCs w:val="28"/>
          <w:lang w:val="kk-KZ"/>
        </w:rPr>
        <w:t xml:space="preserve"> заңы</w:t>
      </w:r>
      <w:r w:rsidRPr="007D60A4">
        <w:rPr>
          <w:snapToGrid w:val="0"/>
          <w:sz w:val="28"/>
          <w:szCs w:val="28"/>
          <w:lang w:val="kk-KZ"/>
        </w:rPr>
        <w:t>. Стефан — Больцман</w:t>
      </w:r>
      <w:r>
        <w:rPr>
          <w:snapToGrid w:val="0"/>
          <w:sz w:val="28"/>
          <w:szCs w:val="28"/>
          <w:lang w:val="kk-KZ"/>
        </w:rPr>
        <w:t xml:space="preserve"> заңы</w:t>
      </w:r>
      <w:r w:rsidRPr="007D60A4">
        <w:rPr>
          <w:snapToGrid w:val="0"/>
          <w:sz w:val="28"/>
          <w:szCs w:val="28"/>
          <w:lang w:val="kk-KZ"/>
        </w:rPr>
        <w:t xml:space="preserve"> </w:t>
      </w:r>
      <w:r>
        <w:rPr>
          <w:snapToGrid w:val="0"/>
          <w:sz w:val="28"/>
          <w:szCs w:val="28"/>
          <w:lang w:val="kk-KZ"/>
        </w:rPr>
        <w:t>және</w:t>
      </w:r>
      <w:r w:rsidRPr="007D60A4">
        <w:rPr>
          <w:snapToGrid w:val="0"/>
          <w:sz w:val="28"/>
          <w:szCs w:val="28"/>
          <w:lang w:val="kk-KZ"/>
        </w:rPr>
        <w:t xml:space="preserve"> </w:t>
      </w:r>
      <w:r>
        <w:rPr>
          <w:snapToGrid w:val="0"/>
          <w:sz w:val="28"/>
          <w:szCs w:val="28"/>
          <w:lang w:val="kk-KZ"/>
        </w:rPr>
        <w:t xml:space="preserve">Виннің ығысуы </w:t>
      </w:r>
      <w:bookmarkEnd w:id="2"/>
    </w:p>
    <w:p w:rsidR="00110235" w:rsidRPr="004E3451" w:rsidRDefault="00110235" w:rsidP="00110235">
      <w:pPr>
        <w:widowControl w:val="0"/>
        <w:tabs>
          <w:tab w:val="left" w:pos="426"/>
        </w:tabs>
        <w:jc w:val="both"/>
        <w:rPr>
          <w:i/>
          <w:sz w:val="28"/>
          <w:szCs w:val="28"/>
          <w:lang w:val="kk-KZ"/>
        </w:rPr>
      </w:pPr>
      <w:r>
        <w:rPr>
          <w:snapToGrid w:val="0"/>
          <w:sz w:val="28"/>
          <w:szCs w:val="28"/>
          <w:lang w:val="kk-KZ"/>
        </w:rPr>
        <w:t xml:space="preserve">Неміс ғалымы Кирхгоф 1859 жылы термодинамика заңдарына сүйеніп, дененің сәуле шығарғыштық қабілетінің </w:t>
      </w:r>
      <w:r w:rsidRPr="00E43180">
        <w:rPr>
          <w:position w:val="-12"/>
          <w:lang w:val="kk-KZ"/>
        </w:rPr>
        <w:object w:dxaOrig="260" w:dyaOrig="360">
          <v:shape id="_x0000_i1033" type="#_x0000_t75" style="width:13pt;height:18pt" o:ole="">
            <v:imagedata r:id="rId6" o:title=""/>
          </v:shape>
          <o:OLEObject Type="Embed" ProgID="Equation.3" ShapeID="_x0000_i1033" DrawAspect="Content" ObjectID="_1609584443" r:id="rId23"/>
        </w:object>
      </w:r>
      <w:r w:rsidRPr="004E3451">
        <w:rPr>
          <w:sz w:val="28"/>
          <w:szCs w:val="28"/>
          <w:lang w:val="kk-KZ"/>
        </w:rPr>
        <w:t xml:space="preserve">сәуле  жұтқыштық қабілетіне </w:t>
      </w:r>
      <w:r w:rsidRPr="004E3451">
        <w:rPr>
          <w:position w:val="-12"/>
          <w:sz w:val="28"/>
          <w:szCs w:val="28"/>
          <w:lang w:val="kk-KZ"/>
        </w:rPr>
        <w:object w:dxaOrig="320" w:dyaOrig="360">
          <v:shape id="_x0000_i1034" type="#_x0000_t75" style="width:16pt;height:18pt" o:ole="">
            <v:imagedata r:id="rId24" o:title=""/>
          </v:shape>
          <o:OLEObject Type="Embed" ProgID="Equation.3" ShapeID="_x0000_i1034" DrawAspect="Content" ObjectID="_1609584444" r:id="rId25"/>
        </w:object>
      </w:r>
      <w:r w:rsidRPr="004E3451">
        <w:rPr>
          <w:sz w:val="28"/>
          <w:szCs w:val="28"/>
          <w:lang w:val="kk-KZ"/>
        </w:rPr>
        <w:t>қатынасы дененің  табиғатына байланысты болмай, барлық денелерге бірдей, сәуленің толқын ұзындығы мен  температурасына тәуелді универсал функция болады деген қорытынды жасады, яғни</w:t>
      </w:r>
      <w:r w:rsidRPr="004E3451">
        <w:rPr>
          <w:i/>
          <w:sz w:val="28"/>
          <w:szCs w:val="28"/>
          <w:lang w:val="kk-KZ"/>
        </w:rPr>
        <w:t>:</w:t>
      </w:r>
    </w:p>
    <w:p w:rsidR="00110235" w:rsidRPr="007D60A4" w:rsidRDefault="00110235" w:rsidP="00110235">
      <w:pPr>
        <w:widowControl w:val="0"/>
        <w:tabs>
          <w:tab w:val="left" w:pos="426"/>
        </w:tabs>
        <w:jc w:val="both"/>
        <w:rPr>
          <w:i/>
          <w:sz w:val="28"/>
          <w:lang w:val="kk-KZ"/>
        </w:rPr>
      </w:pPr>
      <w:r w:rsidRPr="00ED4D85">
        <w:rPr>
          <w:i/>
          <w:position w:val="-30"/>
          <w:sz w:val="28"/>
        </w:rPr>
        <w:object w:dxaOrig="1300" w:dyaOrig="700">
          <v:shape id="_x0000_i1035" type="#_x0000_t75" style="width:65pt;height:35pt" o:ole="" fillcolor="window">
            <v:imagedata r:id="rId26" o:title=""/>
          </v:shape>
          <o:OLEObject Type="Embed" ProgID="Equation.3" ShapeID="_x0000_i1035" DrawAspect="Content" ObjectID="_1609584445" r:id="rId27"/>
        </w:object>
      </w:r>
      <w:r w:rsidRPr="007D60A4">
        <w:rPr>
          <w:i/>
          <w:sz w:val="28"/>
          <w:lang w:val="kk-KZ"/>
        </w:rPr>
        <w:t xml:space="preserve">,     </w:t>
      </w:r>
      <w:r w:rsidRPr="00ED4D85">
        <w:rPr>
          <w:i/>
          <w:position w:val="-10"/>
          <w:sz w:val="28"/>
        </w:rPr>
        <w:object w:dxaOrig="760" w:dyaOrig="340">
          <v:shape id="_x0000_i1036" type="#_x0000_t75" style="width:38pt;height:17pt" o:ole="" fillcolor="window">
            <v:imagedata r:id="rId28" o:title=""/>
          </v:shape>
          <o:OLEObject Type="Embed" ProgID="Equation.3" ShapeID="_x0000_i1036" DrawAspect="Content" ObjectID="_1609584446" r:id="rId29"/>
        </w:object>
      </w:r>
      <w:r w:rsidRPr="007D60A4">
        <w:rPr>
          <w:i/>
          <w:sz w:val="28"/>
          <w:lang w:val="kk-KZ"/>
        </w:rPr>
        <w:t xml:space="preserve"> </w:t>
      </w:r>
      <w:r w:rsidRPr="00ED4D85">
        <w:rPr>
          <w:i/>
          <w:sz w:val="28"/>
        </w:rPr>
        <w:sym w:font="Symbol" w:char="F02D"/>
      </w:r>
      <w:r w:rsidRPr="007D60A4">
        <w:rPr>
          <w:i/>
          <w:sz w:val="28"/>
          <w:lang w:val="kk-KZ"/>
        </w:rPr>
        <w:t>Кирхгоф</w:t>
      </w:r>
      <w:r>
        <w:rPr>
          <w:i/>
          <w:sz w:val="28"/>
          <w:lang w:val="kk-KZ"/>
        </w:rPr>
        <w:t>тың</w:t>
      </w:r>
      <w:r w:rsidRPr="007D60A4">
        <w:rPr>
          <w:i/>
          <w:sz w:val="28"/>
          <w:lang w:val="kk-KZ"/>
        </w:rPr>
        <w:t xml:space="preserve"> универсал функция</w:t>
      </w:r>
      <w:r>
        <w:rPr>
          <w:i/>
          <w:sz w:val="28"/>
          <w:lang w:val="kk-KZ"/>
        </w:rPr>
        <w:t>сы</w:t>
      </w:r>
      <w:r w:rsidRPr="007D60A4">
        <w:rPr>
          <w:i/>
          <w:sz w:val="28"/>
          <w:lang w:val="kk-KZ"/>
        </w:rPr>
        <w:t>.</w:t>
      </w:r>
    </w:p>
    <w:p w:rsidR="00110235" w:rsidRPr="007319DA" w:rsidRDefault="00110235" w:rsidP="00110235">
      <w:pPr>
        <w:widowControl w:val="0"/>
        <w:tabs>
          <w:tab w:val="left" w:pos="426"/>
        </w:tabs>
        <w:jc w:val="both"/>
        <w:rPr>
          <w:sz w:val="28"/>
          <w:lang w:val="kk-KZ"/>
        </w:rPr>
      </w:pPr>
      <w:r w:rsidRPr="007D60A4">
        <w:rPr>
          <w:sz w:val="28"/>
          <w:lang w:val="kk-KZ"/>
        </w:rPr>
        <w:tab/>
      </w:r>
      <w:r>
        <w:rPr>
          <w:sz w:val="28"/>
          <w:lang w:val="kk-KZ"/>
        </w:rPr>
        <w:t xml:space="preserve">Табиғатта толқын ұзындығына байланыссыз барлық сәулелерді түгел жұтатын абсолют қара дене кездеспейді. Сондықтан  практикада дененің сәуле  жұтқыштық қабілеті дәл  бірге тең  болмай </w:t>
      </w:r>
      <w:r w:rsidRPr="005E6747">
        <w:rPr>
          <w:position w:val="-10"/>
          <w:sz w:val="28"/>
          <w:lang w:val="kk-KZ"/>
        </w:rPr>
        <w:object w:dxaOrig="600" w:dyaOrig="320">
          <v:shape id="_x0000_i1037" type="#_x0000_t75" style="width:30pt;height:16pt" o:ole="">
            <v:imagedata r:id="rId30" o:title=""/>
          </v:shape>
          <o:OLEObject Type="Embed" ProgID="Equation.3" ShapeID="_x0000_i1037" DrawAspect="Content" ObjectID="_1609584447" r:id="rId31"/>
        </w:object>
      </w:r>
      <w:r>
        <w:rPr>
          <w:sz w:val="28"/>
          <w:lang w:val="kk-KZ"/>
        </w:rPr>
        <w:t xml:space="preserve"> болады. Абсолют қара дене ұшін берілген анықтама бойынша </w:t>
      </w:r>
      <w:r w:rsidRPr="007319DA">
        <w:rPr>
          <w:sz w:val="28"/>
          <w:lang w:val="kk-KZ"/>
        </w:rPr>
        <w:t xml:space="preserve"> </w:t>
      </w:r>
      <w:r w:rsidRPr="00ED4D85">
        <w:rPr>
          <w:position w:val="-12"/>
          <w:sz w:val="28"/>
        </w:rPr>
        <w:object w:dxaOrig="760" w:dyaOrig="360">
          <v:shape id="_x0000_i1038" type="#_x0000_t75" style="width:38.25pt;height:18.2pt" o:ole="" fillcolor="window">
            <v:imagedata r:id="rId32" o:title=""/>
          </v:shape>
          <o:OLEObject Type="Embed" ProgID="Equation.3" ShapeID="_x0000_i1038" DrawAspect="Content" ObjectID="_1609584448" r:id="rId33"/>
        </w:object>
      </w:r>
      <w:r>
        <w:rPr>
          <w:sz w:val="28"/>
          <w:lang w:val="kk-KZ"/>
        </w:rPr>
        <w:t>белгілі болғандықтан</w:t>
      </w:r>
      <w:r w:rsidRPr="007319DA">
        <w:rPr>
          <w:sz w:val="28"/>
          <w:lang w:val="kk-KZ"/>
        </w:rPr>
        <w:t xml:space="preserve">, </w:t>
      </w:r>
      <w:r>
        <w:rPr>
          <w:sz w:val="28"/>
          <w:lang w:val="kk-KZ"/>
        </w:rPr>
        <w:t>Кирхгофтың универсал функциясының абсолют қара дененің шығарғыштық қабілеті болып табылады</w:t>
      </w:r>
      <w:r w:rsidRPr="007319DA">
        <w:rPr>
          <w:sz w:val="28"/>
          <w:lang w:val="kk-KZ"/>
        </w:rPr>
        <w:t>.</w:t>
      </w:r>
    </w:p>
    <w:p w:rsidR="00110235" w:rsidRPr="007D60A4" w:rsidRDefault="00110235" w:rsidP="00110235">
      <w:pPr>
        <w:widowControl w:val="0"/>
        <w:tabs>
          <w:tab w:val="left" w:pos="426"/>
        </w:tabs>
        <w:jc w:val="both"/>
        <w:rPr>
          <w:sz w:val="28"/>
          <w:lang w:val="kk-KZ"/>
        </w:rPr>
      </w:pPr>
      <w:r w:rsidRPr="007319DA">
        <w:rPr>
          <w:sz w:val="28"/>
          <w:lang w:val="kk-KZ"/>
        </w:rPr>
        <w:tab/>
      </w:r>
      <w:r>
        <w:rPr>
          <w:sz w:val="28"/>
          <w:lang w:val="kk-KZ"/>
        </w:rPr>
        <w:t xml:space="preserve">Абсолют қара дене ролін атқара алатын денені қолдан жасауға болады,  мысалы кішкене тесігі бар үлкен қуыс денені абсолют қара дене деп  қарастыруға болады. Осындай қуыстың ішіне енген сәуле қайтып сыртқа  шыққанда оның қабырғасының ішкі бетінен сан рет шағылып, сәуле ең соңында толығымен жұтылады да, қуыс дененің кішкене тесігі абсолют қара дене қызметін атқарады. </w:t>
      </w:r>
    </w:p>
    <w:p w:rsidR="00110235" w:rsidRPr="003B58F8" w:rsidRDefault="00110235" w:rsidP="00110235">
      <w:pPr>
        <w:widowControl w:val="0"/>
        <w:tabs>
          <w:tab w:val="left" w:pos="426"/>
        </w:tabs>
        <w:jc w:val="both"/>
        <w:rPr>
          <w:sz w:val="28"/>
          <w:lang w:val="kk-KZ"/>
        </w:rPr>
      </w:pPr>
      <w:r w:rsidRPr="007D60A4">
        <w:rPr>
          <w:sz w:val="28"/>
          <w:lang w:val="kk-KZ"/>
        </w:rPr>
        <w:tab/>
      </w:r>
      <w:r>
        <w:rPr>
          <w:sz w:val="28"/>
          <w:lang w:val="kk-KZ"/>
        </w:rPr>
        <w:t xml:space="preserve">Көптеген уақыт бойы </w:t>
      </w:r>
      <w:r w:rsidRPr="00ED4D85">
        <w:rPr>
          <w:i/>
          <w:position w:val="-10"/>
          <w:sz w:val="28"/>
        </w:rPr>
        <w:object w:dxaOrig="760" w:dyaOrig="340">
          <v:shape id="_x0000_i1039" type="#_x0000_t75" style="width:38pt;height:17pt" o:ole="" fillcolor="window">
            <v:imagedata r:id="rId28" o:title=""/>
          </v:shape>
          <o:OLEObject Type="Embed" ProgID="Equation.3" ShapeID="_x0000_i1039" DrawAspect="Content" ObjectID="_1609584449" r:id="rId34"/>
        </w:object>
      </w:r>
      <w:r>
        <w:rPr>
          <w:i/>
          <w:sz w:val="28"/>
          <w:lang w:val="kk-KZ"/>
        </w:rPr>
        <w:t xml:space="preserve"> </w:t>
      </w:r>
      <w:r>
        <w:rPr>
          <w:sz w:val="28"/>
          <w:lang w:val="kk-KZ"/>
        </w:rPr>
        <w:t xml:space="preserve">функциясының түрін теориялық жолмен алудағы сәтсіздіктер, оның жалпы шешуін анықтауға мүмкіндік бермеді. Стефан тәжірибелік қорытындыларды талдау жасай отырып, кез келген деннің энергиялық жарқырауы </w:t>
      </w:r>
      <w:r w:rsidRPr="007319DA">
        <w:rPr>
          <w:sz w:val="28"/>
          <w:lang w:val="kk-KZ"/>
        </w:rPr>
        <w:t>R</w:t>
      </w:r>
      <w:r>
        <w:rPr>
          <w:sz w:val="28"/>
          <w:lang w:val="kk-KZ"/>
        </w:rPr>
        <w:t xml:space="preserve">  , абсолют температураның төртінші дәрежесіне  пропорционал екенін анықтады. Алайда, онан кейінгі дәл өлшеулер, оның жасаған қорытындыларының дұрыс еместігін көрсетті.  Больцман термодинамикалық тұрғыдан қарап, теориялық жолмен абсолют қара дененің энергиялық жарқырауының төмендегідей мәнін алды  </w:t>
      </w:r>
      <w:r w:rsidRPr="00ED4D85">
        <w:rPr>
          <w:position w:val="-34"/>
          <w:sz w:val="28"/>
        </w:rPr>
        <w:object w:dxaOrig="2439" w:dyaOrig="800">
          <v:shape id="_x0000_i1040" type="#_x0000_t75" style="width:121.95pt;height:40pt" o:ole="" fillcolor="window">
            <v:imagedata r:id="rId35" o:title=""/>
          </v:shape>
          <o:OLEObject Type="Embed" ProgID="Equation.3" ShapeID="_x0000_i1040" DrawAspect="Content" ObjectID="_1609584450" r:id="rId36"/>
        </w:object>
      </w:r>
      <w:r w:rsidRPr="003B58F8">
        <w:rPr>
          <w:sz w:val="28"/>
          <w:lang w:val="kk-KZ"/>
        </w:rPr>
        <w:t xml:space="preserve"> .</w:t>
      </w:r>
      <w:r w:rsidRPr="003B58F8">
        <w:rPr>
          <w:i/>
          <w:sz w:val="28"/>
          <w:u w:val="single"/>
          <w:lang w:val="kk-KZ"/>
        </w:rPr>
        <w:t xml:space="preserve"> Стефан-Больцман</w:t>
      </w:r>
      <w:r>
        <w:rPr>
          <w:i/>
          <w:sz w:val="28"/>
          <w:u w:val="single"/>
          <w:lang w:val="kk-KZ"/>
        </w:rPr>
        <w:t xml:space="preserve"> заңы</w:t>
      </w:r>
      <w:r w:rsidRPr="003B58F8">
        <w:rPr>
          <w:i/>
          <w:sz w:val="28"/>
          <w:lang w:val="kk-KZ"/>
        </w:rPr>
        <w:t xml:space="preserve">: </w:t>
      </w:r>
      <w:r>
        <w:rPr>
          <w:i/>
          <w:sz w:val="28"/>
          <w:lang w:val="kk-KZ"/>
        </w:rPr>
        <w:t>абсолюттік қара дененің толық сәулелік шығарғыштық қабілеті</w:t>
      </w:r>
      <w:r w:rsidRPr="003B58F8">
        <w:rPr>
          <w:i/>
          <w:sz w:val="28"/>
          <w:lang w:val="kk-KZ"/>
        </w:rPr>
        <w:t xml:space="preserve"> (энергети</w:t>
      </w:r>
      <w:r>
        <w:rPr>
          <w:i/>
          <w:sz w:val="28"/>
          <w:lang w:val="kk-KZ"/>
        </w:rPr>
        <w:t>калық жарқырауы</w:t>
      </w:r>
      <w:r w:rsidRPr="003B58F8">
        <w:rPr>
          <w:i/>
          <w:sz w:val="28"/>
          <w:lang w:val="kk-KZ"/>
        </w:rPr>
        <w:t xml:space="preserve">) </w:t>
      </w:r>
      <w:r>
        <w:rPr>
          <w:i/>
          <w:sz w:val="28"/>
          <w:lang w:val="kk-KZ"/>
        </w:rPr>
        <w:t>абсолюттік температураның төртінші дәрежесіне пропорционал</w:t>
      </w:r>
      <w:r w:rsidRPr="003B58F8">
        <w:rPr>
          <w:i/>
          <w:sz w:val="28"/>
          <w:lang w:val="kk-KZ"/>
        </w:rPr>
        <w:t>.</w:t>
      </w:r>
    </w:p>
    <w:p w:rsidR="00110235" w:rsidRPr="00ED4D85" w:rsidRDefault="00110235" w:rsidP="00110235">
      <w:pPr>
        <w:widowControl w:val="0"/>
        <w:tabs>
          <w:tab w:val="left" w:pos="426"/>
        </w:tabs>
        <w:jc w:val="both"/>
        <w:rPr>
          <w:sz w:val="28"/>
        </w:rPr>
      </w:pPr>
      <w:r w:rsidRPr="00ED4D85">
        <w:rPr>
          <w:sz w:val="28"/>
        </w:rPr>
        <w:lastRenderedPageBreak/>
        <w:sym w:font="Symbol" w:char="F073"/>
      </w:r>
      <w:r w:rsidRPr="00ED4D85">
        <w:rPr>
          <w:sz w:val="28"/>
        </w:rPr>
        <w:t xml:space="preserve"> </w:t>
      </w:r>
      <w:r w:rsidRPr="00ED4D85">
        <w:rPr>
          <w:sz w:val="28"/>
        </w:rPr>
        <w:sym w:font="Symbol" w:char="F02D"/>
      </w:r>
      <w:r w:rsidRPr="00ED4D85">
        <w:rPr>
          <w:sz w:val="28"/>
        </w:rPr>
        <w:t xml:space="preserve"> </w:t>
      </w:r>
      <w:r>
        <w:rPr>
          <w:sz w:val="28"/>
          <w:lang w:val="kk-KZ"/>
        </w:rPr>
        <w:t xml:space="preserve">тұрақты шама </w:t>
      </w:r>
      <w:r>
        <w:rPr>
          <w:sz w:val="28"/>
        </w:rPr>
        <w:t xml:space="preserve"> Стефан</w:t>
      </w:r>
      <w:r w:rsidRPr="00ED4D85">
        <w:rPr>
          <w:sz w:val="28"/>
        </w:rPr>
        <w:t>-Больцман</w:t>
      </w:r>
      <w:r>
        <w:rPr>
          <w:sz w:val="28"/>
          <w:lang w:val="kk-KZ"/>
        </w:rPr>
        <w:t xml:space="preserve"> тұрақтысы деп аталады</w:t>
      </w:r>
      <w:r w:rsidRPr="00ED4D85">
        <w:rPr>
          <w:sz w:val="28"/>
        </w:rPr>
        <w:t xml:space="preserve">. </w:t>
      </w:r>
      <w:r w:rsidRPr="00ED4D85">
        <w:rPr>
          <w:sz w:val="28"/>
        </w:rPr>
        <w:sym w:font="Symbol" w:char="F073"/>
      </w:r>
      <w:r w:rsidRPr="00ED4D85">
        <w:rPr>
          <w:sz w:val="28"/>
        </w:rPr>
        <w:t>=5,7</w:t>
      </w:r>
      <w:r w:rsidRPr="00ED4D85">
        <w:rPr>
          <w:sz w:val="28"/>
        </w:rPr>
        <w:sym w:font="Symbol" w:char="F0D7"/>
      </w:r>
      <w:r w:rsidRPr="00ED4D85">
        <w:rPr>
          <w:sz w:val="28"/>
        </w:rPr>
        <w:t>10</w:t>
      </w:r>
      <w:r w:rsidRPr="00ED4D85">
        <w:rPr>
          <w:sz w:val="28"/>
          <w:vertAlign w:val="superscript"/>
        </w:rPr>
        <w:t>-8</w:t>
      </w:r>
      <w:r w:rsidRPr="00ED4D85">
        <w:rPr>
          <w:sz w:val="28"/>
        </w:rPr>
        <w:t>Вт/(м</w:t>
      </w:r>
      <w:proofErr w:type="gramStart"/>
      <w:r w:rsidRPr="00ED4D85">
        <w:rPr>
          <w:sz w:val="28"/>
          <w:vertAlign w:val="superscript"/>
        </w:rPr>
        <w:t>2</w:t>
      </w:r>
      <w:proofErr w:type="gramEnd"/>
      <w:r w:rsidRPr="00ED4D85">
        <w:rPr>
          <w:sz w:val="28"/>
        </w:rPr>
        <w:sym w:font="Symbol" w:char="F0D7"/>
      </w:r>
      <w:r w:rsidRPr="00ED4D85">
        <w:rPr>
          <w:sz w:val="28"/>
        </w:rPr>
        <w:t>град</w:t>
      </w:r>
      <w:r w:rsidRPr="00ED4D85">
        <w:rPr>
          <w:sz w:val="28"/>
          <w:vertAlign w:val="superscript"/>
        </w:rPr>
        <w:t>4</w:t>
      </w:r>
      <w:r w:rsidRPr="00ED4D85">
        <w:rPr>
          <w:sz w:val="28"/>
        </w:rPr>
        <w:t>).</w:t>
      </w:r>
    </w:p>
    <w:p w:rsidR="00110235" w:rsidRPr="00ED4D85" w:rsidRDefault="00110235" w:rsidP="00110235">
      <w:pPr>
        <w:widowControl w:val="0"/>
        <w:tabs>
          <w:tab w:val="left" w:pos="426"/>
        </w:tabs>
        <w:jc w:val="both"/>
        <w:rPr>
          <w:sz w:val="28"/>
        </w:rPr>
      </w:pPr>
      <w:r w:rsidRPr="00ED4D85">
        <w:rPr>
          <w:sz w:val="28"/>
          <w:u w:val="single"/>
        </w:rPr>
        <w:t>Вин</w:t>
      </w:r>
      <w:r>
        <w:rPr>
          <w:sz w:val="28"/>
          <w:u w:val="single"/>
          <w:lang w:val="kk-KZ"/>
        </w:rPr>
        <w:t xml:space="preserve"> заңы</w:t>
      </w:r>
      <w:r w:rsidRPr="00ED4D85">
        <w:rPr>
          <w:sz w:val="28"/>
        </w:rPr>
        <w:t xml:space="preserve">. Вин (1893г.), </w:t>
      </w:r>
      <w:r>
        <w:rPr>
          <w:sz w:val="28"/>
          <w:lang w:val="kk-KZ"/>
        </w:rPr>
        <w:t>термодинамикадан  басқа, электромагниттік теорияны пайдаланып, спектрлік таралу функциясының тү</w:t>
      </w:r>
      <w:proofErr w:type="gramStart"/>
      <w:r>
        <w:rPr>
          <w:sz w:val="28"/>
          <w:lang w:val="kk-KZ"/>
        </w:rPr>
        <w:t>р</w:t>
      </w:r>
      <w:proofErr w:type="gramEnd"/>
      <w:r>
        <w:rPr>
          <w:sz w:val="28"/>
          <w:lang w:val="kk-KZ"/>
        </w:rPr>
        <w:t>і қандай болатынын көрсетті</w:t>
      </w:r>
      <w:r w:rsidRPr="00ED4D85">
        <w:rPr>
          <w:sz w:val="28"/>
        </w:rPr>
        <w:t>:</w:t>
      </w:r>
    </w:p>
    <w:p w:rsidR="00110235" w:rsidRPr="00ED4D85" w:rsidRDefault="00110235" w:rsidP="00110235">
      <w:pPr>
        <w:widowControl w:val="0"/>
        <w:tabs>
          <w:tab w:val="left" w:pos="426"/>
        </w:tabs>
        <w:jc w:val="both"/>
        <w:rPr>
          <w:sz w:val="28"/>
        </w:rPr>
      </w:pPr>
      <w:r w:rsidRPr="00ED4D85">
        <w:rPr>
          <w:position w:val="-28"/>
          <w:sz w:val="28"/>
        </w:rPr>
        <w:object w:dxaOrig="1939" w:dyaOrig="680">
          <v:shape id="_x0000_i1041" type="#_x0000_t75" style="width:97.65pt;height:34.35pt" o:ole="" fillcolor="window">
            <v:imagedata r:id="rId37" o:title=""/>
          </v:shape>
          <o:OLEObject Type="Embed" ProgID="Equation.3" ShapeID="_x0000_i1041" DrawAspect="Content" ObjectID="_1609584451" r:id="rId38"/>
        </w:object>
      </w:r>
      <w:r w:rsidRPr="00ED4D85">
        <w:rPr>
          <w:sz w:val="28"/>
        </w:rPr>
        <w:t>.</w:t>
      </w:r>
    </w:p>
    <w:p w:rsidR="00110235" w:rsidRPr="007D60A4" w:rsidRDefault="00110235" w:rsidP="00110235">
      <w:pPr>
        <w:widowControl w:val="0"/>
        <w:tabs>
          <w:tab w:val="left" w:pos="426"/>
        </w:tabs>
        <w:jc w:val="both"/>
        <w:rPr>
          <w:i/>
          <w:sz w:val="28"/>
          <w:lang w:val="kk-KZ"/>
        </w:rPr>
      </w:pPr>
      <w:r w:rsidRPr="00ED4D85">
        <w:rPr>
          <w:sz w:val="28"/>
        </w:rPr>
        <w:tab/>
      </w:r>
      <w:r w:rsidRPr="00ED4D85">
        <w:rPr>
          <w:i/>
          <w:position w:val="-10"/>
          <w:sz w:val="28"/>
        </w:rPr>
        <w:object w:dxaOrig="760" w:dyaOrig="340">
          <v:shape id="_x0000_i1042" type="#_x0000_t75" style="width:38pt;height:17pt" o:ole="" fillcolor="window">
            <v:imagedata r:id="rId28" o:title=""/>
          </v:shape>
          <o:OLEObject Type="Embed" ProgID="Equation.3" ShapeID="_x0000_i1042" DrawAspect="Content" ObjectID="_1609584452" r:id="rId39"/>
        </w:object>
      </w:r>
      <w:r>
        <w:rPr>
          <w:sz w:val="28"/>
          <w:lang w:val="kk-KZ"/>
        </w:rPr>
        <w:t xml:space="preserve"> функциясының максимум мәніне сәйкес келетін </w:t>
      </w:r>
      <w:r w:rsidRPr="00A8022C">
        <w:rPr>
          <w:position w:val="-12"/>
          <w:sz w:val="28"/>
          <w:lang w:val="kk-KZ"/>
        </w:rPr>
        <w:object w:dxaOrig="460" w:dyaOrig="360">
          <v:shape id="_x0000_i1043" type="#_x0000_t75" style="width:23pt;height:18pt" o:ole="">
            <v:imagedata r:id="rId40" o:title=""/>
          </v:shape>
          <o:OLEObject Type="Embed" ProgID="Equation.3" ShapeID="_x0000_i1043" DrawAspect="Content" ObjectID="_1609584453" r:id="rId41"/>
        </w:object>
      </w:r>
      <w:r>
        <w:rPr>
          <w:sz w:val="28"/>
          <w:lang w:val="kk-KZ"/>
        </w:rPr>
        <w:t xml:space="preserve"> толқын ұзындығының Т температураға тәуелділік заңдылығын ашты.  Сонда  абсолют қара дененің  спектрлік сәуле шығарғыштық қабілетінің максимал мәніне келетін толқын ұзындығы </w:t>
      </w:r>
      <w:r w:rsidRPr="00A8022C">
        <w:rPr>
          <w:position w:val="-12"/>
          <w:sz w:val="28"/>
          <w:lang w:val="kk-KZ"/>
        </w:rPr>
        <w:object w:dxaOrig="460" w:dyaOrig="360">
          <v:shape id="_x0000_i1044" type="#_x0000_t75" style="width:23pt;height:18pt" o:ole="">
            <v:imagedata r:id="rId40" o:title=""/>
          </v:shape>
          <o:OLEObject Type="Embed" ProgID="Equation.3" ShapeID="_x0000_i1044" DrawAspect="Content" ObjectID="_1609584454" r:id="rId42"/>
        </w:object>
      </w:r>
      <w:r>
        <w:rPr>
          <w:sz w:val="28"/>
          <w:lang w:val="kk-KZ"/>
        </w:rPr>
        <w:t xml:space="preserve">оның Т абсолют температурасына кері пропорционал болады, яғни  </w:t>
      </w:r>
    </w:p>
    <w:p w:rsidR="00110235" w:rsidRPr="00ED4D85" w:rsidRDefault="00110235" w:rsidP="00110235">
      <w:pPr>
        <w:widowControl w:val="0"/>
        <w:tabs>
          <w:tab w:val="left" w:pos="426"/>
        </w:tabs>
        <w:jc w:val="both"/>
        <w:rPr>
          <w:i/>
          <w:sz w:val="28"/>
        </w:rPr>
      </w:pPr>
      <w:r w:rsidRPr="00ED4D85">
        <w:rPr>
          <w:i/>
          <w:position w:val="-24"/>
          <w:sz w:val="28"/>
        </w:rPr>
        <w:object w:dxaOrig="800" w:dyaOrig="620">
          <v:shape id="_x0000_i1045" type="#_x0000_t75" style="width:40pt;height:31pt" o:ole="" fillcolor="window">
            <v:imagedata r:id="rId43" o:title=""/>
          </v:shape>
          <o:OLEObject Type="Embed" ProgID="Equation.3" ShapeID="_x0000_i1045" DrawAspect="Content" ObjectID="_1609584455" r:id="rId44"/>
        </w:object>
      </w:r>
    </w:p>
    <w:p w:rsidR="00110235" w:rsidRPr="00ED4D85" w:rsidRDefault="00110235" w:rsidP="00110235">
      <w:pPr>
        <w:widowControl w:val="0"/>
        <w:tabs>
          <w:tab w:val="left" w:pos="426"/>
        </w:tabs>
        <w:jc w:val="both"/>
        <w:rPr>
          <w:i/>
          <w:sz w:val="28"/>
        </w:rPr>
      </w:pPr>
      <w:r w:rsidRPr="00ED4D85">
        <w:rPr>
          <w:i/>
          <w:sz w:val="28"/>
          <w:lang w:val="en-US"/>
        </w:rPr>
        <w:t>b</w:t>
      </w:r>
      <w:r w:rsidRPr="00ED4D85">
        <w:rPr>
          <w:i/>
          <w:sz w:val="28"/>
        </w:rPr>
        <w:t>=2</w:t>
      </w:r>
      <w:proofErr w:type="gramStart"/>
      <w:r w:rsidRPr="00ED4D85">
        <w:rPr>
          <w:i/>
          <w:sz w:val="28"/>
        </w:rPr>
        <w:t>,9</w:t>
      </w:r>
      <w:proofErr w:type="gramEnd"/>
      <w:r w:rsidRPr="00ED4D85">
        <w:rPr>
          <w:i/>
          <w:sz w:val="28"/>
          <w:lang w:val="en-US"/>
        </w:rPr>
        <w:sym w:font="Symbol" w:char="F0D7"/>
      </w:r>
      <w:r w:rsidRPr="00ED4D85">
        <w:rPr>
          <w:i/>
          <w:sz w:val="28"/>
        </w:rPr>
        <w:t>10</w:t>
      </w:r>
      <w:r w:rsidRPr="00ED4D85">
        <w:rPr>
          <w:i/>
          <w:sz w:val="28"/>
          <w:vertAlign w:val="superscript"/>
        </w:rPr>
        <w:t>3</w:t>
      </w:r>
      <w:r w:rsidRPr="00ED4D85">
        <w:rPr>
          <w:i/>
          <w:sz w:val="28"/>
        </w:rPr>
        <w:t>мк</w:t>
      </w:r>
      <w:r w:rsidRPr="00ED4D85">
        <w:rPr>
          <w:i/>
          <w:sz w:val="28"/>
          <w:lang w:val="en-US"/>
        </w:rPr>
        <w:sym w:font="Symbol" w:char="F0D7"/>
      </w:r>
      <w:r w:rsidRPr="00ED4D85">
        <w:rPr>
          <w:i/>
          <w:sz w:val="28"/>
        </w:rPr>
        <w:t>К – 1</w:t>
      </w:r>
      <w:r w:rsidRPr="00ED4D85">
        <w:rPr>
          <w:i/>
          <w:sz w:val="28"/>
          <w:u w:val="single"/>
          <w:vertAlign w:val="superscript"/>
        </w:rPr>
        <w:t>ая</w:t>
      </w:r>
      <w:r w:rsidRPr="00ED4D85">
        <w:rPr>
          <w:i/>
          <w:sz w:val="28"/>
        </w:rPr>
        <w:t xml:space="preserve">  Вин</w:t>
      </w:r>
      <w:r>
        <w:rPr>
          <w:i/>
          <w:sz w:val="28"/>
          <w:lang w:val="kk-KZ"/>
        </w:rPr>
        <w:t xml:space="preserve"> тұрақтысы</w:t>
      </w:r>
      <w:r w:rsidRPr="00ED4D85">
        <w:rPr>
          <w:i/>
          <w:sz w:val="28"/>
        </w:rPr>
        <w:t>.</w:t>
      </w:r>
    </w:p>
    <w:p w:rsidR="00110235" w:rsidRPr="00ED4D85" w:rsidRDefault="00110235" w:rsidP="00110235">
      <w:pPr>
        <w:widowControl w:val="0"/>
        <w:tabs>
          <w:tab w:val="left" w:pos="426"/>
        </w:tabs>
        <w:jc w:val="both"/>
        <w:rPr>
          <w:i/>
          <w:sz w:val="28"/>
        </w:rPr>
      </w:pPr>
      <w:r>
        <w:rPr>
          <w:i/>
          <w:sz w:val="28"/>
          <w:lang w:val="kk-KZ"/>
        </w:rPr>
        <w:t xml:space="preserve">Абсолюттік қара дененің максимал сәулешығарғыштық қабілеттілігі </w:t>
      </w:r>
      <w:r w:rsidRPr="00ED4D85">
        <w:rPr>
          <w:i/>
          <w:sz w:val="28"/>
        </w:rPr>
        <w:t xml:space="preserve"> </w:t>
      </w:r>
      <w:r w:rsidRPr="00ED4D85">
        <w:rPr>
          <w:i/>
          <w:sz w:val="28"/>
          <w:lang w:val="en-US"/>
        </w:rPr>
        <w:t>r</w:t>
      </w:r>
      <w:r w:rsidRPr="00ED4D85">
        <w:rPr>
          <w:i/>
          <w:sz w:val="28"/>
          <w:vertAlign w:val="subscript"/>
          <w:lang w:val="en-US"/>
        </w:rPr>
        <w:sym w:font="Symbol" w:char="F077"/>
      </w:r>
      <w:r w:rsidRPr="00ED4D85">
        <w:rPr>
          <w:i/>
          <w:sz w:val="28"/>
          <w:vertAlign w:val="subscript"/>
          <w:lang w:val="en-US"/>
        </w:rPr>
        <w:t>max</w:t>
      </w:r>
      <w:r w:rsidRPr="00ED4D85">
        <w:rPr>
          <w:i/>
          <w:sz w:val="28"/>
        </w:rPr>
        <w:t xml:space="preserve"> </w:t>
      </w:r>
      <w:r>
        <w:rPr>
          <w:i/>
          <w:sz w:val="28"/>
          <w:lang w:val="kk-KZ"/>
        </w:rPr>
        <w:t>абсолюттік температураның бесінші дәрежесіне тура пропорционал өседі</w:t>
      </w:r>
      <w:r w:rsidRPr="00ED4D85">
        <w:rPr>
          <w:i/>
          <w:sz w:val="28"/>
        </w:rPr>
        <w:t>:</w:t>
      </w:r>
    </w:p>
    <w:p w:rsidR="00110235" w:rsidRPr="00ED4D85" w:rsidRDefault="00110235" w:rsidP="00110235">
      <w:pPr>
        <w:widowControl w:val="0"/>
        <w:tabs>
          <w:tab w:val="left" w:pos="426"/>
        </w:tabs>
        <w:jc w:val="both"/>
        <w:rPr>
          <w:i/>
          <w:sz w:val="28"/>
        </w:rPr>
      </w:pPr>
      <w:r>
        <w:rPr>
          <w:noProof/>
          <w:sz w:val="28"/>
        </w:rPr>
        <mc:AlternateContent>
          <mc:Choice Requires="wps">
            <w:drawing>
              <wp:anchor distT="0" distB="0" distL="71755" distR="71755" simplePos="0" relativeHeight="251660288" behindDoc="0" locked="0" layoutInCell="1" allowOverlap="1">
                <wp:simplePos x="0" y="0"/>
                <wp:positionH relativeFrom="column">
                  <wp:posOffset>0</wp:posOffset>
                </wp:positionH>
                <wp:positionV relativeFrom="paragraph">
                  <wp:posOffset>108585</wp:posOffset>
                </wp:positionV>
                <wp:extent cx="1957705" cy="1948180"/>
                <wp:effectExtent l="0" t="0" r="0" b="0"/>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7705" cy="1948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0235" w:rsidRDefault="00110235" w:rsidP="00110235">
                            <w:r>
                              <w:object w:dxaOrig="3150" w:dyaOrig="3285">
                                <v:shape id="_x0000_i1095" type="#_x0000_t75" style="width:139.7pt;height:146.2pt" o:ole="" fillcolor="window">
                                  <v:imagedata r:id="rId45" o:title=""/>
                                </v:shape>
                                <o:OLEObject Type="Embed" ProgID="Word.Picture.8" ShapeID="_x0000_i1095" DrawAspect="Content" ObjectID="_1609584505" r:id="rId46"/>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left:0;text-align:left;margin-left:0;margin-top:8.55pt;width:154.15pt;height:153.4pt;z-index:251660288;visibility:visible;mso-wrap-style:non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" stroked="f">
                <v:textbox style="mso-fit-shape-to-text:t">
                  <w:txbxContent>
                    <w:p w:rsidR="00110235" w:rsidRDefault="00110235" w:rsidP="00110235">
                      <w:r>
                        <w:object w:dxaOrig="3150" w:dyaOrig="3285">
                          <v:shape id="_x0000_i1095" type="#_x0000_t75" style="width:139.7pt;height:146.2pt" o:ole="" fillcolor="window">
                            <v:imagedata r:id="rId45" o:title=""/>
                          </v:shape>
                          <o:OLEObject Type="Embed" ProgID="Word.Picture.8" ShapeID="_x0000_i1095" DrawAspect="Content" ObjectID="_1609584505" r:id="rId47"/>
                        </w:object>
                      </w:r>
                    </w:p>
                  </w:txbxContent>
                </v:textbox>
                <w10:wrap type="square"/>
              </v:shape>
            </w:pict>
          </mc:Fallback>
        </mc:AlternateContent>
      </w:r>
      <w:r w:rsidRPr="00ED4D85">
        <w:rPr>
          <w:i/>
          <w:position w:val="-12"/>
          <w:sz w:val="28"/>
        </w:rPr>
        <w:object w:dxaOrig="1260" w:dyaOrig="380">
          <v:shape id="_x0000_i1046" type="#_x0000_t75" style="width:63pt;height:19pt" o:ole="" fillcolor="window">
            <v:imagedata r:id="rId48" o:title=""/>
          </v:shape>
          <o:OLEObject Type="Embed" ProgID="Equation.3" ShapeID="_x0000_i1046" DrawAspect="Content" ObjectID="_1609584456" r:id="rId49"/>
        </w:object>
      </w:r>
    </w:p>
    <w:p w:rsidR="00110235" w:rsidRPr="00ED4D85" w:rsidRDefault="00110235" w:rsidP="00110235">
      <w:pPr>
        <w:widowControl w:val="0"/>
        <w:tabs>
          <w:tab w:val="left" w:pos="426"/>
        </w:tabs>
        <w:jc w:val="both"/>
        <w:rPr>
          <w:i/>
          <w:sz w:val="28"/>
        </w:rPr>
      </w:pPr>
      <w:r w:rsidRPr="00ED4D85">
        <w:rPr>
          <w:i/>
          <w:sz w:val="28"/>
        </w:rPr>
        <w:t>с</w:t>
      </w:r>
      <w:r w:rsidRPr="00ED4D85">
        <w:rPr>
          <w:i/>
          <w:sz w:val="28"/>
        </w:rPr>
        <w:sym w:font="Symbol" w:char="F0B2"/>
      </w:r>
      <w:r w:rsidRPr="00ED4D85">
        <w:rPr>
          <w:i/>
          <w:sz w:val="28"/>
        </w:rPr>
        <w:t>=1,3</w:t>
      </w:r>
      <w:r w:rsidRPr="00ED4D85">
        <w:rPr>
          <w:i/>
          <w:sz w:val="28"/>
        </w:rPr>
        <w:sym w:font="Symbol" w:char="F0D7"/>
      </w:r>
      <w:r w:rsidRPr="00ED4D85">
        <w:rPr>
          <w:i/>
          <w:sz w:val="28"/>
        </w:rPr>
        <w:t>10</w:t>
      </w:r>
      <w:r w:rsidRPr="00ED4D85">
        <w:rPr>
          <w:i/>
          <w:sz w:val="28"/>
          <w:vertAlign w:val="superscript"/>
        </w:rPr>
        <w:t>-3</w:t>
      </w:r>
      <w:r w:rsidRPr="00ED4D85">
        <w:rPr>
          <w:i/>
          <w:sz w:val="28"/>
        </w:rPr>
        <w:t>Вт/м</w:t>
      </w:r>
      <w:proofErr w:type="gramStart"/>
      <w:r w:rsidRPr="00ED4D85">
        <w:rPr>
          <w:i/>
          <w:sz w:val="28"/>
          <w:vertAlign w:val="superscript"/>
        </w:rPr>
        <w:t>2</w:t>
      </w:r>
      <w:proofErr w:type="gramEnd"/>
      <w:r w:rsidRPr="00ED4D85">
        <w:rPr>
          <w:i/>
          <w:sz w:val="28"/>
        </w:rPr>
        <w:sym w:font="Symbol" w:char="F0D7"/>
      </w:r>
      <w:r w:rsidRPr="00ED4D85">
        <w:rPr>
          <w:i/>
          <w:sz w:val="28"/>
        </w:rPr>
        <w:t>К</w:t>
      </w:r>
      <w:r w:rsidRPr="00ED4D85">
        <w:rPr>
          <w:i/>
          <w:sz w:val="28"/>
          <w:vertAlign w:val="superscript"/>
        </w:rPr>
        <w:t>5</w:t>
      </w:r>
      <w:r w:rsidRPr="00ED4D85">
        <w:rPr>
          <w:i/>
          <w:sz w:val="28"/>
        </w:rPr>
        <w:t xml:space="preserve"> – 2</w:t>
      </w:r>
      <w:r w:rsidRPr="00ED4D85">
        <w:rPr>
          <w:i/>
          <w:sz w:val="28"/>
          <w:u w:val="single"/>
          <w:vertAlign w:val="superscript"/>
        </w:rPr>
        <w:t>ая</w:t>
      </w:r>
      <w:r w:rsidRPr="00ED4D85">
        <w:rPr>
          <w:i/>
          <w:sz w:val="28"/>
        </w:rPr>
        <w:t xml:space="preserve">  Вин</w:t>
      </w:r>
      <w:r>
        <w:rPr>
          <w:i/>
          <w:sz w:val="28"/>
          <w:lang w:val="kk-KZ"/>
        </w:rPr>
        <w:t xml:space="preserve"> тұрақтысы</w:t>
      </w:r>
      <w:r w:rsidRPr="00ED4D85">
        <w:rPr>
          <w:i/>
          <w:sz w:val="28"/>
        </w:rPr>
        <w:t>.</w:t>
      </w:r>
    </w:p>
    <w:p w:rsidR="00110235" w:rsidRPr="001B04C2" w:rsidRDefault="00110235" w:rsidP="00110235">
      <w:pPr>
        <w:widowControl w:val="0"/>
        <w:tabs>
          <w:tab w:val="left" w:pos="426"/>
        </w:tabs>
        <w:jc w:val="both"/>
        <w:rPr>
          <w:sz w:val="28"/>
          <w:lang w:val="kk-KZ"/>
        </w:rPr>
      </w:pPr>
      <w:r w:rsidRPr="00ED4D85">
        <w:rPr>
          <w:sz w:val="28"/>
        </w:rPr>
        <w:tab/>
      </w:r>
      <w:r>
        <w:rPr>
          <w:sz w:val="28"/>
          <w:lang w:val="kk-KZ"/>
        </w:rPr>
        <w:t xml:space="preserve">Жарықтың сәулелену заңдарын қызған және сәуле  шығарғыш денелердің температураларын өлшеу үшін қолданады. Олай болса, қызған  женелердің өте жоғары температураларын өлшеу әдісін, мысалы Күннің  бетке  сәуле  шығарушы қабатының температурасын тауып көрсеткенбіз. Сондықтан осы әдіс жарқырауының толқын ұзындықтары бойынша таралуы абсолют қара дененікіне ұқсас басқа да қызған денелер температурасын табу үшін де қолданылады. Күн бетінің маңында абсолют температурасы </w:t>
      </w:r>
      <w:r w:rsidRPr="00ED4D85">
        <w:rPr>
          <w:position w:val="-28"/>
          <w:sz w:val="28"/>
        </w:rPr>
        <w:object w:dxaOrig="3080" w:dyaOrig="700">
          <v:shape id="_x0000_i1047" type="#_x0000_t75" style="width:154pt;height:35pt" o:ole="" fillcolor="window">
            <v:imagedata r:id="rId50" o:title=""/>
          </v:shape>
          <o:OLEObject Type="Embed" ProgID="Equation.3" ShapeID="_x0000_i1047" DrawAspect="Content" ObjectID="_1609584457" r:id="rId51"/>
        </w:object>
      </w:r>
      <w:r>
        <w:rPr>
          <w:sz w:val="28"/>
          <w:lang w:val="kk-KZ"/>
        </w:rPr>
        <w:t>. Күн сәулеленудің м</w:t>
      </w:r>
      <w:r w:rsidRPr="001B04C2">
        <w:rPr>
          <w:sz w:val="28"/>
          <w:lang w:val="kk-KZ"/>
        </w:rPr>
        <w:t>аксимум энергии</w:t>
      </w:r>
      <w:r>
        <w:rPr>
          <w:sz w:val="28"/>
          <w:lang w:val="kk-KZ"/>
        </w:rPr>
        <w:t xml:space="preserve">сы </w:t>
      </w:r>
      <w:r w:rsidRPr="001B04C2">
        <w:rPr>
          <w:sz w:val="28"/>
          <w:lang w:val="kk-KZ"/>
        </w:rPr>
        <w:t xml:space="preserve"> </w:t>
      </w:r>
      <w:r w:rsidRPr="00ED4D85">
        <w:rPr>
          <w:sz w:val="28"/>
          <w:lang w:val="en-US"/>
        </w:rPr>
        <w:sym w:font="Symbol" w:char="F06C"/>
      </w:r>
      <w:r w:rsidRPr="001B04C2">
        <w:rPr>
          <w:sz w:val="28"/>
          <w:vertAlign w:val="subscript"/>
          <w:lang w:val="kk-KZ"/>
        </w:rPr>
        <w:t>m</w:t>
      </w:r>
      <w:r w:rsidRPr="001B04C2">
        <w:rPr>
          <w:sz w:val="28"/>
          <w:lang w:val="kk-KZ"/>
        </w:rPr>
        <w:t>=0,47мкм</w:t>
      </w:r>
      <w:r>
        <w:rPr>
          <w:sz w:val="28"/>
          <w:lang w:val="kk-KZ"/>
        </w:rPr>
        <w:t xml:space="preserve"> толқын ұзындығына келеді</w:t>
      </w:r>
      <w:r w:rsidRPr="001B04C2">
        <w:rPr>
          <w:sz w:val="28"/>
          <w:lang w:val="kk-KZ"/>
        </w:rPr>
        <w:t>..</w:t>
      </w:r>
    </w:p>
    <w:p w:rsidR="00110235" w:rsidRPr="001B04C2" w:rsidRDefault="00110235" w:rsidP="00110235">
      <w:pPr>
        <w:shd w:val="clear" w:color="auto" w:fill="FFFFFF"/>
        <w:tabs>
          <w:tab w:val="left" w:pos="426"/>
        </w:tabs>
        <w:jc w:val="both"/>
        <w:outlineLvl w:val="2"/>
        <w:rPr>
          <w:sz w:val="28"/>
          <w:szCs w:val="28"/>
          <w:lang w:val="kk-KZ"/>
        </w:rPr>
      </w:pPr>
      <w:bookmarkStart w:id="3" w:name="_Toc142238134"/>
      <w:r>
        <w:rPr>
          <w:snapToGrid w:val="0"/>
          <w:sz w:val="28"/>
          <w:szCs w:val="28"/>
          <w:lang w:val="kk-KZ"/>
        </w:rPr>
        <w:t xml:space="preserve">3. </w:t>
      </w:r>
      <w:r w:rsidRPr="001B04C2">
        <w:rPr>
          <w:snapToGrid w:val="0"/>
          <w:sz w:val="28"/>
          <w:szCs w:val="28"/>
          <w:lang w:val="kk-KZ"/>
        </w:rPr>
        <w:t>Рэле</w:t>
      </w:r>
      <w:r>
        <w:rPr>
          <w:snapToGrid w:val="0"/>
          <w:sz w:val="28"/>
          <w:szCs w:val="28"/>
          <w:lang w:val="kk-KZ"/>
        </w:rPr>
        <w:t>й</w:t>
      </w:r>
      <w:r w:rsidRPr="001B04C2">
        <w:rPr>
          <w:snapToGrid w:val="0"/>
          <w:sz w:val="28"/>
          <w:szCs w:val="28"/>
          <w:lang w:val="kk-KZ"/>
        </w:rPr>
        <w:t xml:space="preserve"> — Джинс</w:t>
      </w:r>
      <w:r>
        <w:rPr>
          <w:snapToGrid w:val="0"/>
          <w:sz w:val="28"/>
          <w:szCs w:val="28"/>
          <w:lang w:val="kk-KZ"/>
        </w:rPr>
        <w:t xml:space="preserve"> және </w:t>
      </w:r>
      <w:r w:rsidRPr="001B04C2">
        <w:rPr>
          <w:snapToGrid w:val="0"/>
          <w:sz w:val="28"/>
          <w:szCs w:val="28"/>
          <w:lang w:val="kk-KZ"/>
        </w:rPr>
        <w:t>Планк</w:t>
      </w:r>
      <w:bookmarkEnd w:id="3"/>
      <w:r>
        <w:rPr>
          <w:snapToGrid w:val="0"/>
          <w:sz w:val="28"/>
          <w:szCs w:val="28"/>
          <w:lang w:val="kk-KZ"/>
        </w:rPr>
        <w:t xml:space="preserve"> формулалары</w:t>
      </w:r>
    </w:p>
    <w:p w:rsidR="00110235" w:rsidRPr="007D60A4" w:rsidRDefault="00110235" w:rsidP="00110235">
      <w:pPr>
        <w:widowControl w:val="0"/>
        <w:tabs>
          <w:tab w:val="left" w:pos="426"/>
        </w:tabs>
        <w:jc w:val="both"/>
        <w:rPr>
          <w:sz w:val="28"/>
          <w:lang w:val="kk-KZ"/>
        </w:rPr>
      </w:pPr>
      <w:r w:rsidRPr="007D60A4">
        <w:rPr>
          <w:sz w:val="28"/>
          <w:u w:val="single"/>
          <w:lang w:val="kk-KZ"/>
        </w:rPr>
        <w:t xml:space="preserve">Рэлей </w:t>
      </w:r>
      <w:r>
        <w:rPr>
          <w:sz w:val="28"/>
          <w:u w:val="single"/>
          <w:lang w:val="kk-KZ"/>
        </w:rPr>
        <w:t>және</w:t>
      </w:r>
      <w:r w:rsidRPr="007D60A4">
        <w:rPr>
          <w:sz w:val="28"/>
          <w:u w:val="single"/>
          <w:lang w:val="kk-KZ"/>
        </w:rPr>
        <w:t xml:space="preserve"> Джинс</w:t>
      </w:r>
      <w:r w:rsidRPr="007D60A4">
        <w:rPr>
          <w:sz w:val="28"/>
          <w:lang w:val="kk-KZ"/>
        </w:rPr>
        <w:t xml:space="preserve"> </w:t>
      </w:r>
      <w:r>
        <w:rPr>
          <w:sz w:val="28"/>
          <w:lang w:val="kk-KZ"/>
        </w:rPr>
        <w:t xml:space="preserve"> энергияның еркіндік дәрежесі бойынша бірқалыпты таралуы туралы классикалық статистиканың теоремаларына сүйеніп </w:t>
      </w:r>
      <w:r w:rsidRPr="00ED4D85">
        <w:rPr>
          <w:position w:val="-10"/>
          <w:sz w:val="28"/>
        </w:rPr>
        <w:object w:dxaOrig="800" w:dyaOrig="340">
          <v:shape id="_x0000_i1048" type="#_x0000_t75" style="width:40.3pt;height:17.2pt" o:ole="" fillcolor="window">
            <v:imagedata r:id="rId52" o:title=""/>
          </v:shape>
          <o:OLEObject Type="Embed" ProgID="Equation.3" ShapeID="_x0000_i1048" DrawAspect="Content" ObjectID="_1609584458" r:id="rId53"/>
        </w:object>
      </w:r>
      <w:r>
        <w:rPr>
          <w:sz w:val="28"/>
          <w:lang w:val="kk-KZ"/>
        </w:rPr>
        <w:t xml:space="preserve">функциясының түрін анықтауға талпынас жасады. Олар әрбір электромагниттік  тербеліске орташа есеппен алғанда </w:t>
      </w:r>
      <w:r w:rsidRPr="00E56AD6">
        <w:rPr>
          <w:sz w:val="28"/>
          <w:lang w:val="kk-KZ"/>
        </w:rPr>
        <w:t>kT</w:t>
      </w:r>
      <w:r>
        <w:rPr>
          <w:sz w:val="28"/>
          <w:lang w:val="kk-KZ"/>
        </w:rPr>
        <w:t xml:space="preserve"> энергиясын екіге бөлгендегі бір бөлігі- электр энегриясына, екіншісі-толқынның магниттік энергиясына келеді деп есептеді(классикалық ұғым тұрғысынан алғанда тербелістің әрбір еркінділік дәрежесіне, орташа есеппен келетін энергия </w:t>
      </w:r>
      <w:r w:rsidRPr="00E56AD6">
        <w:rPr>
          <w:sz w:val="28"/>
          <w:lang w:val="kk-KZ"/>
        </w:rPr>
        <w:t>kT</w:t>
      </w:r>
      <w:r>
        <w:rPr>
          <w:sz w:val="28"/>
          <w:lang w:val="kk-KZ"/>
        </w:rPr>
        <w:t>-нің екі жартысына тең болады).</w:t>
      </w:r>
      <w:r w:rsidRPr="00E56AD6">
        <w:rPr>
          <w:sz w:val="28"/>
          <w:lang w:val="kk-KZ"/>
        </w:rPr>
        <w:t xml:space="preserve"> </w:t>
      </w:r>
    </w:p>
    <w:p w:rsidR="00110235" w:rsidRPr="00E56AD6" w:rsidRDefault="00110235" w:rsidP="00110235">
      <w:pPr>
        <w:widowControl w:val="0"/>
        <w:tabs>
          <w:tab w:val="left" w:pos="426"/>
        </w:tabs>
        <w:jc w:val="both"/>
        <w:rPr>
          <w:sz w:val="28"/>
          <w:lang w:val="kk-KZ"/>
        </w:rPr>
      </w:pPr>
      <w:r w:rsidRPr="00ED4D85">
        <w:rPr>
          <w:position w:val="-24"/>
          <w:sz w:val="28"/>
        </w:rPr>
        <w:object w:dxaOrig="2000" w:dyaOrig="660">
          <v:shape id="_x0000_i1049" type="#_x0000_t75" style="width:100pt;height:33pt" o:ole="" fillcolor="window">
            <v:imagedata r:id="rId54" o:title=""/>
          </v:shape>
          <o:OLEObject Type="Embed" ProgID="Equation.3" ShapeID="_x0000_i1049" DrawAspect="Content" ObjectID="_1609584459" r:id="rId55"/>
        </w:object>
      </w:r>
      <w:r w:rsidRPr="007D60A4">
        <w:rPr>
          <w:sz w:val="28"/>
          <w:lang w:val="kk-KZ"/>
        </w:rPr>
        <w:t xml:space="preserve"> </w:t>
      </w:r>
      <w:r w:rsidRPr="00ED4D85">
        <w:rPr>
          <w:sz w:val="28"/>
        </w:rPr>
        <w:sym w:font="Symbol" w:char="F02D"/>
      </w:r>
      <w:r w:rsidRPr="007D60A4">
        <w:rPr>
          <w:sz w:val="28"/>
          <w:lang w:val="kk-KZ"/>
        </w:rPr>
        <w:t xml:space="preserve"> Рэле</w:t>
      </w:r>
      <w:r>
        <w:rPr>
          <w:sz w:val="28"/>
          <w:lang w:val="kk-KZ"/>
        </w:rPr>
        <w:t>й</w:t>
      </w:r>
      <w:r w:rsidRPr="007D60A4">
        <w:rPr>
          <w:sz w:val="28"/>
          <w:lang w:val="kk-KZ"/>
        </w:rPr>
        <w:t>-Джинс</w:t>
      </w:r>
      <w:r>
        <w:rPr>
          <w:sz w:val="28"/>
          <w:lang w:val="kk-KZ"/>
        </w:rPr>
        <w:t xml:space="preserve"> </w:t>
      </w:r>
      <w:r w:rsidRPr="007D60A4">
        <w:rPr>
          <w:sz w:val="28"/>
          <w:lang w:val="kk-KZ"/>
        </w:rPr>
        <w:t>формула</w:t>
      </w:r>
      <w:r>
        <w:rPr>
          <w:sz w:val="28"/>
          <w:lang w:val="kk-KZ"/>
        </w:rPr>
        <w:t>сы.</w:t>
      </w:r>
    </w:p>
    <w:p w:rsidR="00110235" w:rsidRPr="007D60A4" w:rsidRDefault="00110235" w:rsidP="00110235">
      <w:pPr>
        <w:widowControl w:val="0"/>
        <w:tabs>
          <w:tab w:val="left" w:pos="426"/>
        </w:tabs>
        <w:jc w:val="both"/>
        <w:rPr>
          <w:sz w:val="28"/>
          <w:lang w:val="kk-KZ"/>
        </w:rPr>
      </w:pPr>
      <w:r w:rsidRPr="007D60A4">
        <w:rPr>
          <w:sz w:val="28"/>
          <w:lang w:val="kk-KZ"/>
        </w:rPr>
        <w:lastRenderedPageBreak/>
        <w:tab/>
      </w:r>
      <w:r>
        <w:rPr>
          <w:sz w:val="28"/>
          <w:lang w:val="kk-KZ"/>
        </w:rPr>
        <w:t xml:space="preserve">Бұл өрнек ұзын толқындар үшін тәжірибенің қорытындыларымен сәйкес келеді де, қысқа толқындар үшін күрт өзгеріп, сәйкес келмейді. Бұл өрнегін ω бойынша 0-ден </w:t>
      </w:r>
      <w:r w:rsidRPr="00E56AD6">
        <w:rPr>
          <w:position w:val="-4"/>
          <w:sz w:val="28"/>
          <w:lang w:val="kk-KZ"/>
        </w:rPr>
        <w:object w:dxaOrig="240" w:dyaOrig="200">
          <v:shape id="_x0000_i1050" type="#_x0000_t75" style="width:12pt;height:10pt" o:ole="">
            <v:imagedata r:id="rId56" o:title=""/>
          </v:shape>
          <o:OLEObject Type="Embed" ProgID="Equation.3" ShapeID="_x0000_i1050" DrawAspect="Content" ObjectID="_1609584460" r:id="rId57"/>
        </w:object>
      </w:r>
      <w:r>
        <w:rPr>
          <w:sz w:val="28"/>
          <w:lang w:val="kk-KZ"/>
        </w:rPr>
        <w:t xml:space="preserve">-ке дейін интегралдағанда , бірқалыпты энергия тығыздығы үшін температура функциясының шексіз мәні алынады. Бұл ультракүлгін қатастрофасы деп аталған қорытынды, тәжірибелердің  нәтижелеріне де қайшы келеді. Демек, Рэлей-Джинс өрнегі Виннің ығысу заңына және Стефан-Больцман заңдарына да қайшы келеді. Рэлей-Джинс жұмыстарын қара дененің сәуле шығару спектірінің құрамын зерттеуге классикалық физиканың заңдарын жүйелі түрде қолданғанда, энергияның сақталу заңына қайшы келетін, ақылға қонбайтын нәтижелер берді. </w:t>
      </w:r>
    </w:p>
    <w:p w:rsidR="00110235" w:rsidRPr="007D60A4" w:rsidRDefault="00110235" w:rsidP="00110235">
      <w:pPr>
        <w:widowControl w:val="0"/>
        <w:tabs>
          <w:tab w:val="left" w:pos="426"/>
        </w:tabs>
        <w:jc w:val="both"/>
        <w:rPr>
          <w:sz w:val="28"/>
          <w:lang w:val="kk-KZ"/>
        </w:rPr>
      </w:pPr>
      <w:r w:rsidRPr="007D60A4">
        <w:rPr>
          <w:sz w:val="28"/>
          <w:lang w:val="kk-KZ"/>
        </w:rPr>
        <w:tab/>
        <w:t>В 1900</w:t>
      </w:r>
      <w:r>
        <w:rPr>
          <w:sz w:val="28"/>
          <w:lang w:val="kk-KZ"/>
        </w:rPr>
        <w:t>ж</w:t>
      </w:r>
      <w:r w:rsidRPr="007D60A4">
        <w:rPr>
          <w:sz w:val="28"/>
          <w:lang w:val="kk-KZ"/>
        </w:rPr>
        <w:t>. Планк</w:t>
      </w:r>
      <w:r>
        <w:rPr>
          <w:sz w:val="28"/>
          <w:lang w:val="kk-KZ"/>
        </w:rPr>
        <w:t xml:space="preserve"> тәжірибе  қорытындыларына дәл келетін функцияның түрін </w:t>
      </w:r>
      <w:r w:rsidRPr="007D60A4">
        <w:rPr>
          <w:sz w:val="28"/>
          <w:lang w:val="kk-KZ"/>
        </w:rPr>
        <w:t xml:space="preserve"> </w:t>
      </w:r>
      <w:r w:rsidRPr="00ED4D85">
        <w:rPr>
          <w:position w:val="-10"/>
          <w:sz w:val="28"/>
        </w:rPr>
        <w:object w:dxaOrig="800" w:dyaOrig="340">
          <v:shape id="_x0000_i1051" type="#_x0000_t75" style="width:40.3pt;height:17.2pt" o:ole="" fillcolor="window">
            <v:imagedata r:id="rId52" o:title=""/>
          </v:shape>
          <o:OLEObject Type="Embed" ProgID="Equation.3" ShapeID="_x0000_i1051" DrawAspect="Content" ObjectID="_1609584461" r:id="rId58"/>
        </w:object>
      </w:r>
      <w:r w:rsidRPr="007D60A4">
        <w:rPr>
          <w:sz w:val="28"/>
          <w:lang w:val="kk-KZ"/>
        </w:rPr>
        <w:t xml:space="preserve"> </w:t>
      </w:r>
      <w:r>
        <w:rPr>
          <w:sz w:val="28"/>
          <w:lang w:val="kk-KZ"/>
        </w:rPr>
        <w:t>-і тапты. Сондықтан оған классикалық ұғымға жатпайтын, басқаша, бөтен ұсыныс жасауға, яғни электромагниттік сәуле шығару, жеке энергиялық порциялар (кванттар) түрінде жүреді, оның шамасы сәуле шығару жиілігіне пропорционал болады деуне тура келеді, яғни</w:t>
      </w:r>
      <w:r w:rsidRPr="00AF2D5E">
        <w:rPr>
          <w:sz w:val="28"/>
          <w:lang w:val="kk-KZ"/>
        </w:rPr>
        <w:t xml:space="preserve">:  </w:t>
      </w:r>
      <w:r w:rsidRPr="00ED4D85">
        <w:rPr>
          <w:position w:val="-6"/>
          <w:sz w:val="28"/>
        </w:rPr>
        <w:object w:dxaOrig="760" w:dyaOrig="279">
          <v:shape id="_x0000_i1052" type="#_x0000_t75" style="width:38pt;height:13.95pt" o:ole="" fillcolor="window">
            <v:imagedata r:id="rId59" o:title=""/>
          </v:shape>
          <o:OLEObject Type="Embed" ProgID="Equation.3" ShapeID="_x0000_i1052" DrawAspect="Content" ObjectID="_1609584462" r:id="rId60"/>
        </w:object>
      </w:r>
      <w:r w:rsidRPr="00AF2D5E">
        <w:rPr>
          <w:sz w:val="28"/>
          <w:lang w:val="kk-KZ"/>
        </w:rPr>
        <w:t xml:space="preserve">.  </w:t>
      </w:r>
      <w:r>
        <w:rPr>
          <w:sz w:val="28"/>
          <w:lang w:val="kk-KZ"/>
        </w:rPr>
        <w:t>Мұнда</w:t>
      </w:r>
      <w:r w:rsidRPr="007D60A4">
        <w:rPr>
          <w:sz w:val="28"/>
          <w:lang w:val="kk-KZ"/>
        </w:rPr>
        <w:t xml:space="preserve"> </w:t>
      </w:r>
      <w:r w:rsidRPr="00ED4D85">
        <w:rPr>
          <w:position w:val="-4"/>
          <w:sz w:val="28"/>
        </w:rPr>
        <w:object w:dxaOrig="200" w:dyaOrig="260">
          <v:shape id="_x0000_i1053" type="#_x0000_t75" style="width:10pt;height:13pt" o:ole="" fillcolor="window">
            <v:imagedata r:id="rId61" o:title=""/>
          </v:shape>
          <o:OLEObject Type="Embed" ProgID="Equation.3" ShapeID="_x0000_i1053" DrawAspect="Content" ObjectID="_1609584463" r:id="rId62"/>
        </w:object>
      </w:r>
      <w:r w:rsidRPr="007D60A4">
        <w:rPr>
          <w:sz w:val="28"/>
          <w:lang w:val="kk-KZ"/>
        </w:rPr>
        <w:t xml:space="preserve"> </w:t>
      </w:r>
      <w:r w:rsidRPr="00ED4D85">
        <w:rPr>
          <w:sz w:val="28"/>
        </w:rPr>
        <w:sym w:font="Symbol" w:char="F02D"/>
      </w:r>
      <w:r w:rsidRPr="007D60A4">
        <w:rPr>
          <w:sz w:val="28"/>
          <w:lang w:val="kk-KZ"/>
        </w:rPr>
        <w:t xml:space="preserve">  Планк</w:t>
      </w:r>
      <w:r>
        <w:rPr>
          <w:sz w:val="28"/>
          <w:lang w:val="kk-KZ"/>
        </w:rPr>
        <w:t xml:space="preserve"> тұрақтысы</w:t>
      </w:r>
      <w:r w:rsidRPr="007D60A4">
        <w:rPr>
          <w:sz w:val="28"/>
          <w:lang w:val="kk-KZ"/>
        </w:rPr>
        <w:t xml:space="preserve">, </w:t>
      </w:r>
      <w:r w:rsidRPr="00ED4D85">
        <w:rPr>
          <w:position w:val="-4"/>
          <w:sz w:val="28"/>
        </w:rPr>
        <w:object w:dxaOrig="200" w:dyaOrig="260">
          <v:shape id="_x0000_i1054" type="#_x0000_t75" style="width:10pt;height:13pt" o:ole="" fillcolor="window">
            <v:imagedata r:id="rId61" o:title=""/>
          </v:shape>
          <o:OLEObject Type="Embed" ProgID="Equation.3" ShapeID="_x0000_i1054" DrawAspect="Content" ObjectID="_1609584464" r:id="rId63"/>
        </w:object>
      </w:r>
      <w:r w:rsidRPr="007D60A4">
        <w:rPr>
          <w:sz w:val="28"/>
          <w:lang w:val="kk-KZ"/>
        </w:rPr>
        <w:t>=1,054</w:t>
      </w:r>
      <w:r w:rsidRPr="00ED4D85">
        <w:rPr>
          <w:sz w:val="28"/>
        </w:rPr>
        <w:sym w:font="Symbol" w:char="F0D7"/>
      </w:r>
      <w:r w:rsidRPr="007D60A4">
        <w:rPr>
          <w:sz w:val="28"/>
          <w:lang w:val="kk-KZ"/>
        </w:rPr>
        <w:t>10</w:t>
      </w:r>
      <w:r w:rsidRPr="007D60A4">
        <w:rPr>
          <w:sz w:val="28"/>
          <w:vertAlign w:val="superscript"/>
          <w:lang w:val="kk-KZ"/>
        </w:rPr>
        <w:t>-34</w:t>
      </w:r>
      <w:r w:rsidRPr="007D60A4">
        <w:rPr>
          <w:sz w:val="28"/>
          <w:lang w:val="kk-KZ"/>
        </w:rPr>
        <w:t>Дж</w:t>
      </w:r>
      <w:r w:rsidRPr="00ED4D85">
        <w:rPr>
          <w:sz w:val="28"/>
        </w:rPr>
        <w:sym w:font="Symbol" w:char="F0D7"/>
      </w:r>
      <w:r w:rsidRPr="007D60A4">
        <w:rPr>
          <w:sz w:val="28"/>
          <w:lang w:val="kk-KZ"/>
        </w:rPr>
        <w:t xml:space="preserve">с. </w:t>
      </w:r>
      <w:r w:rsidRPr="00ED4D85">
        <w:rPr>
          <w:position w:val="-24"/>
          <w:sz w:val="28"/>
        </w:rPr>
        <w:object w:dxaOrig="760" w:dyaOrig="620">
          <v:shape id="_x0000_i1055" type="#_x0000_t75" style="width:38pt;height:31pt" o:ole="" fillcolor="window">
            <v:imagedata r:id="rId64" o:title=""/>
          </v:shape>
          <o:OLEObject Type="Embed" ProgID="Equation.3" ShapeID="_x0000_i1055" DrawAspect="Content" ObjectID="_1609584465" r:id="rId65"/>
        </w:object>
      </w:r>
      <w:r w:rsidRPr="007D60A4">
        <w:rPr>
          <w:sz w:val="28"/>
          <w:lang w:val="kk-KZ"/>
        </w:rPr>
        <w:t xml:space="preserve">, </w:t>
      </w:r>
      <w:r>
        <w:rPr>
          <w:sz w:val="28"/>
          <w:lang w:val="kk-KZ"/>
        </w:rPr>
        <w:t>сондықтан</w:t>
      </w:r>
      <w:r w:rsidRPr="007D60A4">
        <w:rPr>
          <w:sz w:val="28"/>
          <w:lang w:val="kk-KZ"/>
        </w:rPr>
        <w:t xml:space="preserve"> h=6,62</w:t>
      </w:r>
      <w:r w:rsidRPr="00ED4D85">
        <w:rPr>
          <w:sz w:val="28"/>
        </w:rPr>
        <w:sym w:font="Symbol" w:char="F0D7"/>
      </w:r>
      <w:r w:rsidRPr="007D60A4">
        <w:rPr>
          <w:sz w:val="28"/>
          <w:lang w:val="kk-KZ"/>
        </w:rPr>
        <w:t>10</w:t>
      </w:r>
      <w:r w:rsidRPr="007D60A4">
        <w:rPr>
          <w:sz w:val="28"/>
          <w:vertAlign w:val="superscript"/>
          <w:lang w:val="kk-KZ"/>
        </w:rPr>
        <w:t>-34</w:t>
      </w:r>
      <w:r w:rsidRPr="007D60A4">
        <w:rPr>
          <w:sz w:val="28"/>
          <w:lang w:val="kk-KZ"/>
        </w:rPr>
        <w:t>Дж</w:t>
      </w:r>
      <w:r w:rsidRPr="00ED4D85">
        <w:rPr>
          <w:sz w:val="28"/>
        </w:rPr>
        <w:sym w:font="Symbol" w:char="F0D7"/>
      </w:r>
      <w:r w:rsidRPr="007D60A4">
        <w:rPr>
          <w:sz w:val="28"/>
          <w:lang w:val="kk-KZ"/>
        </w:rPr>
        <w:t>с.</w:t>
      </w:r>
    </w:p>
    <w:p w:rsidR="00110235" w:rsidRPr="00AA741A" w:rsidRDefault="00110235" w:rsidP="00110235">
      <w:pPr>
        <w:pStyle w:val="a3"/>
        <w:widowControl w:val="0"/>
        <w:tabs>
          <w:tab w:val="left" w:pos="426"/>
        </w:tabs>
        <w:rPr>
          <w:szCs w:val="28"/>
          <w:lang w:val="kk-KZ"/>
        </w:rPr>
      </w:pPr>
      <w:r w:rsidRPr="007D60A4">
        <w:rPr>
          <w:lang w:val="kk-KZ"/>
        </w:rPr>
        <w:tab/>
      </w:r>
      <w:r w:rsidRPr="00AA741A">
        <w:rPr>
          <w:position w:val="-10"/>
          <w:szCs w:val="28"/>
        </w:rPr>
        <w:object w:dxaOrig="800" w:dyaOrig="340">
          <v:shape id="_x0000_i1056" type="#_x0000_t75" style="width:40.3pt;height:17.2pt" o:ole="" fillcolor="window">
            <v:imagedata r:id="rId52" o:title=""/>
          </v:shape>
          <o:OLEObject Type="Embed" ProgID="Equation.3" ShapeID="_x0000_i1056" DrawAspect="Content" ObjectID="_1609584466" r:id="rId66"/>
        </w:object>
      </w:r>
      <w:r w:rsidRPr="00AA741A">
        <w:rPr>
          <w:szCs w:val="28"/>
          <w:lang w:val="kk-KZ"/>
        </w:rPr>
        <w:t xml:space="preserve"> спектрлік таралудың функциясының түріне Планкпен анықталғаны жиілігі </w:t>
      </w:r>
      <w:r w:rsidRPr="00AA741A">
        <w:rPr>
          <w:i/>
          <w:szCs w:val="28"/>
        </w:rPr>
        <w:sym w:font="Symbol" w:char="F077"/>
      </w:r>
      <w:r w:rsidRPr="00AA741A">
        <w:rPr>
          <w:i/>
          <w:szCs w:val="28"/>
          <w:lang w:val="kk-KZ"/>
        </w:rPr>
        <w:t xml:space="preserve"> </w:t>
      </w:r>
      <w:r w:rsidRPr="00AA741A">
        <w:rPr>
          <w:szCs w:val="28"/>
          <w:lang w:val="kk-KZ"/>
        </w:rPr>
        <w:t>сәулеленудің орташа энегриясы үшін мына формуламен анықталатын өрнегіне әкеп соғады:</w:t>
      </w:r>
    </w:p>
    <w:p w:rsidR="00110235" w:rsidRPr="00AA741A" w:rsidRDefault="00110235" w:rsidP="00110235">
      <w:pPr>
        <w:pStyle w:val="a3"/>
        <w:widowControl w:val="0"/>
        <w:tabs>
          <w:tab w:val="left" w:pos="426"/>
        </w:tabs>
        <w:rPr>
          <w:szCs w:val="28"/>
          <w:lang w:val="kk-KZ"/>
        </w:rPr>
      </w:pPr>
      <w:r w:rsidRPr="00AA741A">
        <w:rPr>
          <w:position w:val="-32"/>
          <w:szCs w:val="28"/>
        </w:rPr>
        <w:object w:dxaOrig="1320" w:dyaOrig="700">
          <v:shape id="_x0000_i1057" type="#_x0000_t75" style="width:66pt;height:35pt" o:ole="" fillcolor="window">
            <v:imagedata r:id="rId67" o:title=""/>
          </v:shape>
          <o:OLEObject Type="Embed" ProgID="Equation.3" ShapeID="_x0000_i1057" DrawAspect="Content" ObjectID="_1609584467" r:id="rId68"/>
        </w:object>
      </w:r>
      <w:r w:rsidRPr="00AA741A">
        <w:rPr>
          <w:szCs w:val="28"/>
          <w:lang w:val="kk-KZ"/>
        </w:rPr>
        <w:t xml:space="preserve">                      (*)</w:t>
      </w:r>
    </w:p>
    <w:p w:rsidR="00110235" w:rsidRPr="00AA741A" w:rsidRDefault="00110235" w:rsidP="00110235">
      <w:pPr>
        <w:pStyle w:val="a3"/>
        <w:widowControl w:val="0"/>
        <w:tabs>
          <w:tab w:val="left" w:pos="426"/>
        </w:tabs>
        <w:rPr>
          <w:szCs w:val="28"/>
          <w:lang w:val="kk-KZ"/>
        </w:rPr>
      </w:pPr>
      <w:r w:rsidRPr="00AA741A">
        <w:rPr>
          <w:szCs w:val="28"/>
          <w:lang w:val="kk-KZ"/>
        </w:rPr>
        <w:t xml:space="preserve">Егер энергия үздіксіз ммәндер ретін қабылдай алатын болса, онда оның орташа энергиясының мәні мынаған тең болар еді  </w:t>
      </w:r>
      <w:r w:rsidRPr="00AA741A">
        <w:rPr>
          <w:position w:val="-6"/>
          <w:szCs w:val="28"/>
        </w:rPr>
        <w:object w:dxaOrig="740" w:dyaOrig="279">
          <v:shape id="_x0000_i1058" type="#_x0000_t75" style="width:37pt;height:13.95pt" o:ole="" fillcolor="window">
            <v:imagedata r:id="rId69" o:title=""/>
          </v:shape>
          <o:OLEObject Type="Embed" ProgID="Equation.3" ShapeID="_x0000_i1058" DrawAspect="Content" ObjectID="_1609584468" r:id="rId70"/>
        </w:object>
      </w:r>
      <w:r w:rsidRPr="00AA741A">
        <w:rPr>
          <w:szCs w:val="28"/>
          <w:lang w:val="kk-KZ"/>
        </w:rPr>
        <w:t xml:space="preserve">. Оны алу ұшін </w:t>
      </w:r>
      <w:r w:rsidRPr="00AA741A">
        <w:rPr>
          <w:position w:val="-18"/>
          <w:szCs w:val="28"/>
        </w:rPr>
        <w:object w:dxaOrig="1740" w:dyaOrig="520">
          <v:shape id="_x0000_i1059" type="#_x0000_t75" style="width:87pt;height:26pt" o:ole="" fillcolor="window">
            <v:imagedata r:id="rId71" o:title=""/>
          </v:shape>
          <o:OLEObject Type="Embed" ProgID="Equation.3" ShapeID="_x0000_i1059" DrawAspect="Content" ObjectID="_1609584469" r:id="rId72"/>
        </w:object>
      </w:r>
      <w:r w:rsidRPr="00AA741A">
        <w:rPr>
          <w:szCs w:val="28"/>
          <w:lang w:val="kk-KZ"/>
        </w:rPr>
        <w:t xml:space="preserve">, </w:t>
      </w:r>
      <w:r w:rsidRPr="00AA741A">
        <w:rPr>
          <w:position w:val="-6"/>
          <w:szCs w:val="28"/>
        </w:rPr>
        <w:object w:dxaOrig="380" w:dyaOrig="279">
          <v:shape id="_x0000_i1060" type="#_x0000_t75" style="width:19pt;height:13.95pt" o:ole="" fillcolor="window">
            <v:imagedata r:id="rId73" o:title=""/>
          </v:shape>
          <o:OLEObject Type="Embed" ProgID="Equation.3" ShapeID="_x0000_i1060" DrawAspect="Content" ObjectID="_1609584470" r:id="rId74"/>
        </w:object>
      </w:r>
      <w:r w:rsidRPr="00AA741A">
        <w:rPr>
          <w:szCs w:val="28"/>
          <w:lang w:val="kk-KZ"/>
        </w:rPr>
        <w:t xml:space="preserve"> аз болғанымен ол дәлірек орындалатыны шығады. </w:t>
      </w:r>
    </w:p>
    <w:p w:rsidR="00110235" w:rsidRPr="007D60A4" w:rsidRDefault="00110235" w:rsidP="00110235">
      <w:pPr>
        <w:widowControl w:val="0"/>
        <w:tabs>
          <w:tab w:val="left" w:pos="426"/>
        </w:tabs>
        <w:jc w:val="both"/>
        <w:rPr>
          <w:sz w:val="28"/>
          <w:lang w:val="kk-KZ"/>
        </w:rPr>
      </w:pPr>
      <w:r w:rsidRPr="007D60A4">
        <w:rPr>
          <w:sz w:val="28"/>
          <w:lang w:val="kk-KZ"/>
        </w:rPr>
        <w:tab/>
        <w:t>Рэле</w:t>
      </w:r>
      <w:r>
        <w:rPr>
          <w:sz w:val="28"/>
          <w:lang w:val="kk-KZ"/>
        </w:rPr>
        <w:t>й</w:t>
      </w:r>
      <w:r w:rsidRPr="007D60A4">
        <w:rPr>
          <w:sz w:val="28"/>
          <w:lang w:val="kk-KZ"/>
        </w:rPr>
        <w:t>-Джинс</w:t>
      </w:r>
      <w:r>
        <w:rPr>
          <w:sz w:val="28"/>
          <w:lang w:val="kk-KZ"/>
        </w:rPr>
        <w:t xml:space="preserve"> формуласында</w:t>
      </w:r>
      <w:r w:rsidRPr="007D60A4">
        <w:rPr>
          <w:sz w:val="28"/>
          <w:lang w:val="kk-KZ"/>
        </w:rPr>
        <w:t xml:space="preserve"> </w:t>
      </w:r>
      <w:r w:rsidRPr="007D60A4">
        <w:rPr>
          <w:i/>
          <w:sz w:val="28"/>
          <w:lang w:val="kk-KZ"/>
        </w:rPr>
        <w:t>kT</w:t>
      </w:r>
      <w:r w:rsidRPr="007D60A4">
        <w:rPr>
          <w:sz w:val="28"/>
          <w:lang w:val="kk-KZ"/>
        </w:rPr>
        <w:t xml:space="preserve"> (*)</w:t>
      </w:r>
      <w:r>
        <w:rPr>
          <w:sz w:val="28"/>
          <w:lang w:val="kk-KZ"/>
        </w:rPr>
        <w:t xml:space="preserve"> өрнегімен ауыстырса,Планк тапқан формуласына келуге болады</w:t>
      </w:r>
      <w:r w:rsidRPr="007D60A4">
        <w:rPr>
          <w:sz w:val="28"/>
          <w:lang w:val="kk-KZ"/>
        </w:rPr>
        <w:t>:</w:t>
      </w:r>
    </w:p>
    <w:p w:rsidR="00110235" w:rsidRPr="00ED4D85" w:rsidRDefault="00110235" w:rsidP="00110235">
      <w:pPr>
        <w:widowControl w:val="0"/>
        <w:tabs>
          <w:tab w:val="left" w:pos="426"/>
        </w:tabs>
        <w:jc w:val="both"/>
        <w:rPr>
          <w:sz w:val="28"/>
        </w:rPr>
      </w:pPr>
      <w:r w:rsidRPr="00ED4D85">
        <w:rPr>
          <w:position w:val="-32"/>
          <w:sz w:val="28"/>
        </w:rPr>
        <w:object w:dxaOrig="2580" w:dyaOrig="740">
          <v:shape id="_x0000_i1061" type="#_x0000_t75" style="width:130.05pt;height:37.45pt" o:ole="" fillcolor="window">
            <v:imagedata r:id="rId75" o:title=""/>
          </v:shape>
          <o:OLEObject Type="Embed" ProgID="Equation.3" ShapeID="_x0000_i1061" DrawAspect="Content" ObjectID="_1609584471" r:id="rId76"/>
        </w:object>
      </w:r>
    </w:p>
    <w:p w:rsidR="00110235" w:rsidRPr="00ED4D85" w:rsidRDefault="00110235" w:rsidP="00110235">
      <w:pPr>
        <w:widowControl w:val="0"/>
        <w:tabs>
          <w:tab w:val="left" w:pos="426"/>
        </w:tabs>
        <w:jc w:val="both"/>
        <w:rPr>
          <w:sz w:val="28"/>
        </w:rPr>
      </w:pPr>
      <w:r w:rsidRPr="00ED4D85">
        <w:rPr>
          <w:sz w:val="28"/>
        </w:rPr>
        <w:tab/>
      </w:r>
      <w:r>
        <w:rPr>
          <w:sz w:val="28"/>
          <w:lang w:val="kk-KZ"/>
        </w:rPr>
        <w:t xml:space="preserve">Кванттар түрінде Планктің электромагниттік энергия түралы ұсыныстарын еске алып сәулеленудің </w:t>
      </w:r>
      <w:r w:rsidRPr="00ED4D85">
        <w:rPr>
          <w:i/>
          <w:sz w:val="28"/>
        </w:rPr>
        <w:sym w:font="Symbol" w:char="F077"/>
      </w:r>
      <w:r>
        <w:rPr>
          <w:i/>
          <w:sz w:val="28"/>
          <w:lang w:val="kk-KZ"/>
        </w:rPr>
        <w:t xml:space="preserve"> </w:t>
      </w:r>
      <w:r>
        <w:rPr>
          <w:sz w:val="28"/>
          <w:lang w:val="kk-KZ"/>
        </w:rPr>
        <w:t xml:space="preserve">жиілігі энергиясы үшін өрнекті аламыз </w:t>
      </w:r>
      <w:r>
        <w:rPr>
          <w:i/>
          <w:sz w:val="28"/>
          <w:lang w:val="kk-KZ"/>
        </w:rPr>
        <w:t xml:space="preserve"> </w:t>
      </w:r>
      <w:r>
        <w:rPr>
          <w:sz w:val="28"/>
          <w:lang w:val="kk-KZ"/>
        </w:rPr>
        <w:t xml:space="preserve"> </w:t>
      </w:r>
      <w:r w:rsidRPr="00ED4D85">
        <w:rPr>
          <w:sz w:val="28"/>
        </w:rPr>
        <w:t>.</w:t>
      </w:r>
    </w:p>
    <w:p w:rsidR="00110235" w:rsidRPr="00ED4D85" w:rsidRDefault="00110235" w:rsidP="00110235">
      <w:pPr>
        <w:widowControl w:val="0"/>
        <w:tabs>
          <w:tab w:val="left" w:pos="426"/>
        </w:tabs>
        <w:jc w:val="both"/>
        <w:rPr>
          <w:sz w:val="28"/>
        </w:rPr>
      </w:pPr>
      <w:r w:rsidRPr="00ED4D85">
        <w:rPr>
          <w:position w:val="-26"/>
          <w:sz w:val="28"/>
        </w:rPr>
        <w:object w:dxaOrig="1400" w:dyaOrig="639">
          <v:shape id="_x0000_i1062" type="#_x0000_t75" style="width:70pt;height:31.95pt" o:ole="" fillcolor="window">
            <v:imagedata r:id="rId77" o:title=""/>
          </v:shape>
          <o:OLEObject Type="Embed" ProgID="Equation.3" ShapeID="_x0000_i1062" DrawAspect="Content" ObjectID="_1609584472" r:id="rId78"/>
        </w:object>
      </w:r>
      <w:r w:rsidRPr="00ED4D85">
        <w:rPr>
          <w:sz w:val="28"/>
        </w:rPr>
        <w:t>.</w:t>
      </w:r>
    </w:p>
    <w:p w:rsidR="00110235" w:rsidRPr="00ED4D85" w:rsidRDefault="00110235" w:rsidP="00110235">
      <w:pPr>
        <w:widowControl w:val="0"/>
        <w:tabs>
          <w:tab w:val="left" w:pos="426"/>
        </w:tabs>
        <w:jc w:val="both"/>
        <w:rPr>
          <w:sz w:val="28"/>
        </w:rPr>
      </w:pPr>
      <w:r w:rsidRPr="00ED4D85">
        <w:rPr>
          <w:sz w:val="28"/>
        </w:rPr>
        <w:tab/>
      </w:r>
      <w:r>
        <w:rPr>
          <w:sz w:val="28"/>
          <w:lang w:val="kk-KZ"/>
        </w:rPr>
        <w:t>Толқын ұзындықтарына көше отырып Планк формуласын мына түрде аламыз</w:t>
      </w:r>
      <w:r w:rsidRPr="00ED4D85">
        <w:rPr>
          <w:sz w:val="28"/>
        </w:rPr>
        <w:t>:</w:t>
      </w:r>
    </w:p>
    <w:p w:rsidR="00110235" w:rsidRPr="00ED4D85" w:rsidRDefault="00110235" w:rsidP="00110235">
      <w:pPr>
        <w:widowControl w:val="0"/>
        <w:tabs>
          <w:tab w:val="left" w:pos="426"/>
        </w:tabs>
        <w:jc w:val="both"/>
        <w:rPr>
          <w:sz w:val="28"/>
        </w:rPr>
      </w:pPr>
      <w:r w:rsidRPr="00ED4D85">
        <w:rPr>
          <w:position w:val="-26"/>
          <w:sz w:val="28"/>
        </w:rPr>
        <w:object w:dxaOrig="3040" w:dyaOrig="680">
          <v:shape id="_x0000_i1063" type="#_x0000_t75" style="width:152pt;height:34pt" o:ole="" fillcolor="window">
            <v:imagedata r:id="rId79" o:title=""/>
          </v:shape>
          <o:OLEObject Type="Embed" ProgID="Equation.3" ShapeID="_x0000_i1063" DrawAspect="Content" ObjectID="_1609584473" r:id="rId80"/>
        </w:object>
      </w:r>
      <w:r w:rsidRPr="00ED4D85">
        <w:rPr>
          <w:sz w:val="28"/>
        </w:rPr>
        <w:t>.</w:t>
      </w:r>
    </w:p>
    <w:p w:rsidR="00110235" w:rsidRPr="00ED4D85" w:rsidRDefault="00110235" w:rsidP="00110235">
      <w:pPr>
        <w:widowControl w:val="0"/>
        <w:tabs>
          <w:tab w:val="left" w:pos="426"/>
        </w:tabs>
        <w:jc w:val="both"/>
        <w:rPr>
          <w:sz w:val="28"/>
        </w:rPr>
      </w:pPr>
      <w:r w:rsidRPr="00ED4D85">
        <w:rPr>
          <w:sz w:val="28"/>
        </w:rPr>
        <w:tab/>
      </w:r>
      <w:r w:rsidRPr="00ED4D85">
        <w:rPr>
          <w:position w:val="-6"/>
          <w:sz w:val="28"/>
        </w:rPr>
        <w:object w:dxaOrig="1040" w:dyaOrig="279">
          <v:shape id="_x0000_i1064" type="#_x0000_t75" style="width:52pt;height:13.95pt" o:ole="" fillcolor="window">
            <v:imagedata r:id="rId81" o:title=""/>
          </v:shape>
          <o:OLEObject Type="Embed" ProgID="Equation.3" ShapeID="_x0000_i1064" DrawAspect="Content" ObjectID="_1609584474" r:id="rId82"/>
        </w:object>
      </w:r>
      <w:r w:rsidRPr="00ED4D85">
        <w:rPr>
          <w:sz w:val="28"/>
        </w:rPr>
        <w:t xml:space="preserve"> </w:t>
      </w:r>
      <w:r>
        <w:rPr>
          <w:sz w:val="28"/>
          <w:lang w:val="kk-KZ"/>
        </w:rPr>
        <w:t xml:space="preserve">шарт орындалатын кезде Планктің кванттық формуласы </w:t>
      </w:r>
      <w:proofErr w:type="spellStart"/>
      <w:r w:rsidRPr="00ED4D85">
        <w:rPr>
          <w:sz w:val="28"/>
        </w:rPr>
        <w:t>Рэле</w:t>
      </w:r>
      <w:proofErr w:type="spellEnd"/>
      <w:r>
        <w:rPr>
          <w:sz w:val="28"/>
          <w:lang w:val="kk-KZ"/>
        </w:rPr>
        <w:t>й</w:t>
      </w:r>
      <w:r w:rsidRPr="00ED4D85">
        <w:rPr>
          <w:sz w:val="28"/>
        </w:rPr>
        <w:t>-Джинс</w:t>
      </w:r>
      <w:r>
        <w:rPr>
          <w:sz w:val="28"/>
          <w:lang w:val="kk-KZ"/>
        </w:rPr>
        <w:t xml:space="preserve">тің классикалық формуласына келеді </w:t>
      </w:r>
      <w:r w:rsidRPr="00ED4D85">
        <w:rPr>
          <w:sz w:val="28"/>
        </w:rPr>
        <w:t xml:space="preserve">. </w:t>
      </w:r>
      <w:r>
        <w:rPr>
          <w:sz w:val="28"/>
          <w:lang w:val="kk-KZ"/>
        </w:rPr>
        <w:t xml:space="preserve">Бұдан көрсетілген  шарт бойынша </w:t>
      </w:r>
      <w:r w:rsidRPr="00ED4D85">
        <w:rPr>
          <w:position w:val="-32"/>
          <w:sz w:val="28"/>
        </w:rPr>
        <w:object w:dxaOrig="2580" w:dyaOrig="740">
          <v:shape id="_x0000_i1065" type="#_x0000_t75" style="width:130.05pt;height:37.45pt" o:ole="" fillcolor="window">
            <v:imagedata r:id="rId75" o:title=""/>
          </v:shape>
          <o:OLEObject Type="Embed" ProgID="Equation.3" ShapeID="_x0000_i1065" DrawAspect="Content" ObjectID="_1609584475" r:id="rId83"/>
        </w:object>
      </w:r>
      <w:r>
        <w:rPr>
          <w:sz w:val="28"/>
          <w:lang w:val="kk-KZ"/>
        </w:rPr>
        <w:t xml:space="preserve">өрнегі жуық шамамен </w:t>
      </w:r>
      <w:r w:rsidRPr="00ED4D85">
        <w:rPr>
          <w:position w:val="-6"/>
          <w:sz w:val="28"/>
        </w:rPr>
        <w:object w:dxaOrig="340" w:dyaOrig="279">
          <v:shape id="_x0000_i1066" type="#_x0000_t75" style="width:17pt;height:13.95pt" o:ole="" fillcolor="window">
            <v:imagedata r:id="rId84" o:title=""/>
          </v:shape>
          <o:OLEObject Type="Embed" ProgID="Equation.3" ShapeID="_x0000_i1066" DrawAspect="Content" ObjectID="_1609584476" r:id="rId85"/>
        </w:object>
      </w:r>
      <w:r>
        <w:rPr>
          <w:sz w:val="28"/>
          <w:lang w:val="kk-KZ"/>
        </w:rPr>
        <w:t xml:space="preserve">-ғатең болатындығы </w:t>
      </w:r>
      <w:r>
        <w:rPr>
          <w:sz w:val="28"/>
          <w:lang w:val="kk-KZ"/>
        </w:rPr>
        <w:lastRenderedPageBreak/>
        <w:t>келіп шығады.</w:t>
      </w:r>
      <w:r w:rsidRPr="00ED4D85">
        <w:rPr>
          <w:sz w:val="28"/>
        </w:rPr>
        <w:t xml:space="preserve"> </w:t>
      </w:r>
    </w:p>
    <w:p w:rsidR="00110235" w:rsidRPr="00ED4D85" w:rsidRDefault="00110235" w:rsidP="00110235">
      <w:pPr>
        <w:shd w:val="clear" w:color="auto" w:fill="FFFFFF"/>
        <w:tabs>
          <w:tab w:val="left" w:pos="426"/>
        </w:tabs>
        <w:jc w:val="both"/>
        <w:outlineLvl w:val="2"/>
        <w:rPr>
          <w:sz w:val="28"/>
          <w:szCs w:val="28"/>
        </w:rPr>
      </w:pPr>
      <w:bookmarkStart w:id="4" w:name="_Toc142238135"/>
      <w:r>
        <w:rPr>
          <w:snapToGrid w:val="0"/>
          <w:sz w:val="28"/>
          <w:szCs w:val="28"/>
          <w:lang w:val="kk-KZ"/>
        </w:rPr>
        <w:t xml:space="preserve">4. </w:t>
      </w:r>
      <w:proofErr w:type="spellStart"/>
      <w:r w:rsidRPr="00ED4D85">
        <w:rPr>
          <w:snapToGrid w:val="0"/>
          <w:sz w:val="28"/>
          <w:szCs w:val="28"/>
        </w:rPr>
        <w:t>Опти</w:t>
      </w:r>
      <w:proofErr w:type="spellEnd"/>
      <w:r>
        <w:rPr>
          <w:snapToGrid w:val="0"/>
          <w:sz w:val="28"/>
          <w:szCs w:val="28"/>
          <w:lang w:val="kk-KZ"/>
        </w:rPr>
        <w:t xml:space="preserve">калық </w:t>
      </w:r>
      <w:r w:rsidRPr="00ED4D85">
        <w:rPr>
          <w:snapToGrid w:val="0"/>
          <w:sz w:val="28"/>
          <w:szCs w:val="28"/>
        </w:rPr>
        <w:t>пирометрия</w:t>
      </w:r>
      <w:bookmarkEnd w:id="4"/>
    </w:p>
    <w:p w:rsidR="00110235" w:rsidRPr="007D60A4" w:rsidRDefault="00110235" w:rsidP="00110235">
      <w:pPr>
        <w:shd w:val="clear" w:color="auto" w:fill="FFFFFF"/>
        <w:tabs>
          <w:tab w:val="left" w:pos="426"/>
        </w:tabs>
        <w:jc w:val="both"/>
        <w:rPr>
          <w:snapToGrid w:val="0"/>
          <w:sz w:val="28"/>
          <w:szCs w:val="28"/>
          <w:lang w:val="kk-KZ"/>
        </w:rPr>
      </w:pPr>
      <w:r>
        <w:rPr>
          <w:snapToGrid w:val="0"/>
          <w:sz w:val="28"/>
          <w:szCs w:val="28"/>
          <w:lang w:val="kk-KZ"/>
        </w:rPr>
        <w:t xml:space="preserve">Қатты денелер  температурасын оның жарықтылығын абсолют қара дене жарықтылығымен салычстыра отырып табуға болады. Ол үшін абсолют қара денені пайдаланып пирометрді градуирлейді де, кез келген температураларды өлшейді. Егер зерттеліп отырған дене абсолют қара дене болса, онда пирометр оның шын температурасын көрсетеді. Ал дене абсолют қара болмаса, онда өлшенген температура оның шын температурасы болмай, оның жарықтылық температурасы болады. Ол ұшін қылы көрінбей кететін пирометрдің  түрі  қолданылады. Стефан –Больцман заңы арқлы абсолют қара денелердің температурасын, денелердің шығарған толық сәулелік энергиясын </w:t>
      </w:r>
      <w:r w:rsidRPr="00CE0DE5">
        <w:rPr>
          <w:b/>
          <w:snapToGrid w:val="0"/>
          <w:sz w:val="28"/>
          <w:szCs w:val="28"/>
          <w:lang w:val="kk-KZ"/>
        </w:rPr>
        <w:t xml:space="preserve">радиациялық </w:t>
      </w:r>
      <w:r>
        <w:rPr>
          <w:snapToGrid w:val="0"/>
          <w:sz w:val="28"/>
          <w:szCs w:val="28"/>
          <w:lang w:val="kk-KZ"/>
        </w:rPr>
        <w:t xml:space="preserve">пирометр деп аталатын құралмен  өлшеуге болады. Температурасы белгілі абсолют қара денені пайдаланып пирометр шкаласын градуирлейді де, онымен кез келген денелердің температурасын өлшейді. Егер дене абсолют қара болмаса, онда радиациялық пирометрмен өлшенген температура оның шын температурасы болмай, оның радивациялық температурасы болады. Сөйтіп бұл температура мынаған тең болады </w:t>
      </w:r>
      <w:r w:rsidRPr="00CE0DE5">
        <w:rPr>
          <w:snapToGrid w:val="0"/>
          <w:position w:val="-14"/>
          <w:sz w:val="28"/>
          <w:szCs w:val="28"/>
          <w:lang w:val="kk-KZ"/>
        </w:rPr>
        <w:object w:dxaOrig="1380" w:dyaOrig="420">
          <v:shape id="_x0000_i1067" type="#_x0000_t75" style="width:69pt;height:21pt" o:ole="">
            <v:imagedata r:id="rId86" o:title=""/>
          </v:shape>
          <o:OLEObject Type="Embed" ProgID="Equation.3" ShapeID="_x0000_i1067" DrawAspect="Content" ObjectID="_1609584477" r:id="rId87"/>
        </w:object>
      </w:r>
      <w:r>
        <w:rPr>
          <w:snapToGrid w:val="0"/>
          <w:sz w:val="28"/>
          <w:szCs w:val="28"/>
          <w:lang w:val="kk-KZ"/>
        </w:rPr>
        <w:t>. Сонымен, дененің радиациялық температурасы- толық сәулелік энергиясы, осы дененің толық сәулелік энергиясына тең абсолют қара дене температурасы болып шығады. Қара емес  денелердің шын температурасы олардың радиациялық температурасынан жоғары болады</w:t>
      </w:r>
    </w:p>
    <w:p w:rsidR="00110235" w:rsidRPr="007D60A4" w:rsidRDefault="00110235" w:rsidP="00110235">
      <w:pPr>
        <w:widowControl w:val="0"/>
        <w:tabs>
          <w:tab w:val="left" w:pos="426"/>
        </w:tabs>
        <w:jc w:val="both"/>
        <w:rPr>
          <w:sz w:val="28"/>
          <w:lang w:val="kk-KZ"/>
        </w:rPr>
      </w:pPr>
    </w:p>
    <w:p w:rsidR="00110235" w:rsidRPr="004E3451" w:rsidRDefault="00110235" w:rsidP="00110235">
      <w:pPr>
        <w:shd w:val="clear" w:color="auto" w:fill="FFFFFF"/>
        <w:tabs>
          <w:tab w:val="left" w:pos="426"/>
        </w:tabs>
        <w:jc w:val="both"/>
        <w:outlineLvl w:val="2"/>
        <w:rPr>
          <w:sz w:val="28"/>
          <w:szCs w:val="28"/>
          <w:lang w:val="kk-KZ"/>
        </w:rPr>
      </w:pPr>
      <w:bookmarkStart w:id="5" w:name="_Toc142238136"/>
      <w:bookmarkStart w:id="6" w:name="1002306-A-101"/>
      <w:r w:rsidRPr="004E3451">
        <w:rPr>
          <w:color w:val="000000"/>
          <w:sz w:val="28"/>
          <w:szCs w:val="28"/>
          <w:lang w:val="kk-KZ"/>
        </w:rPr>
        <w:t>5. Фотоэфект түрлері. Сыртқы фотоэффект заңдары.</w:t>
      </w:r>
    </w:p>
    <w:p w:rsidR="00110235" w:rsidRPr="004E3451" w:rsidRDefault="00110235" w:rsidP="00110235">
      <w:pPr>
        <w:shd w:val="clear" w:color="auto" w:fill="FFFFFF"/>
        <w:tabs>
          <w:tab w:val="left" w:pos="426"/>
        </w:tabs>
        <w:jc w:val="both"/>
        <w:outlineLvl w:val="2"/>
        <w:rPr>
          <w:sz w:val="28"/>
          <w:szCs w:val="28"/>
          <w:lang w:val="kk-KZ"/>
        </w:rPr>
      </w:pPr>
      <w:r w:rsidRPr="004E3451">
        <w:rPr>
          <w:color w:val="000000"/>
          <w:sz w:val="28"/>
          <w:szCs w:val="28"/>
          <w:lang w:val="kk-KZ"/>
        </w:rPr>
        <w:t>Ф</w:t>
      </w:r>
      <w:r w:rsidRPr="004E3451">
        <w:rPr>
          <w:bCs/>
          <w:color w:val="000000"/>
          <w:sz w:val="28"/>
          <w:szCs w:val="28"/>
          <w:lang w:val="kk-KZ"/>
        </w:rPr>
        <w:t>отоэлектрлік эффект деп</w:t>
      </w:r>
      <w:r w:rsidRPr="004E3451">
        <w:rPr>
          <w:b/>
          <w:bCs/>
          <w:color w:val="000000"/>
          <w:sz w:val="28"/>
          <w:szCs w:val="28"/>
          <w:lang w:val="kk-KZ"/>
        </w:rPr>
        <w:t xml:space="preserve">, </w:t>
      </w:r>
      <w:bookmarkEnd w:id="6"/>
      <w:r w:rsidRPr="004E3451">
        <w:rPr>
          <w:color w:val="000000"/>
          <w:sz w:val="28"/>
          <w:szCs w:val="28"/>
          <w:lang w:val="kk-KZ"/>
        </w:rPr>
        <w:t xml:space="preserve">яжарықтың әсерінен электрондардың шығу құбылысын атайды. 1887 Г.Герцпен ашылған, ол электр ұшқындары пайда болатын вибратор саңылауына ультракүлгін сәулелермен жарық түсірілгенде электр ұшқындары көбейіп, электр разрядының күшейетіндігін байқаған.. Герц экспериментті түрде, оның екінші реттік ультракүлгін сәулеленуімен  байланысты екенің көрсетті.  1889 Дж.Томсон және Ф.Ленард, ауа сорылған ыдысы ішіндегі металлды жарықтану кезінде электрондар ұшып шығатынын анықтады. Осы зерттеулерді  одан әрі жалғастырып, Ленард 1902 ж., металл бетінен 1 с уақыт ішінде ұшып шығатын электрондар саны жарық интесивтілігіне пропорционал екендігін, сонда олардың энергиясы тек қана жарықтың толқын ұзындығына, яғни түсіне тәелді болатынын  көрсетті.  1905 ж. А.Эйнштейн, М.Планктің ертедегі жылулық сәулеленуге арналған жұмыстарына сүйене отырып, болжамды итеріп шығарды, ол бойынша энергиясы жарық жиілігіне пропорционал бөлшектер бұлтың міне-құлығы сиқты жарық кей кезде өзін солай ұстайды.  Бұл бөлшектер фотондар деп аталды. Олардың энергиясы (Планк және Эйнштейн бойынша квант энергиясы)  </w:t>
      </w:r>
      <w:r w:rsidRPr="004E3451">
        <w:rPr>
          <w:i/>
          <w:iCs/>
          <w:color w:val="000000"/>
          <w:sz w:val="28"/>
          <w:szCs w:val="28"/>
          <w:lang w:val="kk-KZ"/>
        </w:rPr>
        <w:t>Е = h</w:t>
      </w:r>
      <w:r w:rsidRPr="004E3451">
        <w:rPr>
          <w:rFonts w:ascii="Symbol" w:hAnsi="Symbol"/>
          <w:i/>
          <w:iCs/>
          <w:color w:val="000000"/>
          <w:sz w:val="28"/>
          <w:szCs w:val="28"/>
          <w:lang w:val="kk-KZ"/>
        </w:rPr>
        <w:t></w:t>
      </w:r>
      <w:r w:rsidRPr="004E3451">
        <w:rPr>
          <w:color w:val="000000"/>
          <w:sz w:val="28"/>
          <w:szCs w:val="28"/>
          <w:lang w:val="kk-KZ"/>
        </w:rPr>
        <w:t xml:space="preserve">, формуламен беріледі, мұндағы  </w:t>
      </w:r>
      <w:r w:rsidRPr="004E3451">
        <w:rPr>
          <w:i/>
          <w:iCs/>
          <w:color w:val="000000"/>
          <w:sz w:val="28"/>
          <w:szCs w:val="28"/>
          <w:lang w:val="kk-KZ"/>
        </w:rPr>
        <w:t>h</w:t>
      </w:r>
      <w:r w:rsidRPr="004E3451">
        <w:rPr>
          <w:color w:val="000000"/>
          <w:sz w:val="28"/>
          <w:szCs w:val="28"/>
          <w:lang w:val="kk-KZ"/>
        </w:rPr>
        <w:t xml:space="preserve"> – Плакпен еңгізілген универсал тұрақтысы, ал </w:t>
      </w:r>
      <w:r w:rsidRPr="004E3451">
        <w:rPr>
          <w:rFonts w:ascii="Symbol" w:hAnsi="Symbol"/>
          <w:i/>
          <w:iCs/>
          <w:color w:val="000000"/>
          <w:sz w:val="28"/>
          <w:szCs w:val="28"/>
          <w:lang w:val="kk-KZ"/>
        </w:rPr>
        <w:t></w:t>
      </w:r>
      <w:r w:rsidRPr="004E3451">
        <w:rPr>
          <w:color w:val="000000"/>
          <w:sz w:val="28"/>
          <w:szCs w:val="28"/>
          <w:lang w:val="kk-KZ"/>
        </w:rPr>
        <w:t xml:space="preserve"> – жарық жиілігі.</w:t>
      </w:r>
    </w:p>
    <w:bookmarkEnd w:id="5"/>
    <w:p w:rsidR="00110235" w:rsidRDefault="00110235" w:rsidP="00110235">
      <w:pPr>
        <w:widowControl w:val="0"/>
        <w:numPr>
          <w:ilvl w:val="0"/>
          <w:numId w:val="6"/>
        </w:numPr>
        <w:tabs>
          <w:tab w:val="left" w:pos="426"/>
        </w:tabs>
        <w:ind w:left="0" w:firstLine="0"/>
        <w:jc w:val="both"/>
        <w:rPr>
          <w:sz w:val="28"/>
          <w:lang w:val="kk-KZ"/>
        </w:rPr>
      </w:pPr>
      <w:r>
        <w:rPr>
          <w:sz w:val="28"/>
          <w:lang w:val="kk-KZ"/>
        </w:rPr>
        <w:t>Шыны тұтіктегі катодты толқын ұзындықтары әр түрлі жарық сәулелерімен сәулелендірудің нәтижесінде Столетов мынадай заңдылықтарды қорытындылады:</w:t>
      </w:r>
    </w:p>
    <w:p w:rsidR="00110235" w:rsidRDefault="00110235" w:rsidP="00110235">
      <w:pPr>
        <w:widowControl w:val="0"/>
        <w:numPr>
          <w:ilvl w:val="1"/>
          <w:numId w:val="1"/>
        </w:numPr>
        <w:tabs>
          <w:tab w:val="left" w:pos="426"/>
        </w:tabs>
        <w:ind w:left="0" w:firstLine="0"/>
        <w:jc w:val="both"/>
        <w:rPr>
          <w:sz w:val="28"/>
          <w:lang w:val="kk-KZ"/>
        </w:rPr>
      </w:pPr>
      <w:r>
        <w:rPr>
          <w:sz w:val="28"/>
          <w:lang w:val="kk-KZ"/>
        </w:rPr>
        <w:lastRenderedPageBreak/>
        <w:t>жарық әсерінен катодтан тек теріс заряядты электрондар бөлініп шығатындығы анықталды:</w:t>
      </w:r>
    </w:p>
    <w:p w:rsidR="00110235" w:rsidRPr="00CE0DE5" w:rsidRDefault="00110235" w:rsidP="00110235">
      <w:pPr>
        <w:widowControl w:val="0"/>
        <w:numPr>
          <w:ilvl w:val="1"/>
          <w:numId w:val="1"/>
        </w:numPr>
        <w:tabs>
          <w:tab w:val="left" w:pos="426"/>
        </w:tabs>
        <w:ind w:left="0" w:firstLine="0"/>
        <w:jc w:val="both"/>
        <w:rPr>
          <w:sz w:val="28"/>
          <w:lang w:val="kk-KZ"/>
        </w:rPr>
      </w:pPr>
      <w:r>
        <w:rPr>
          <w:sz w:val="28"/>
          <w:lang w:val="kk-KZ"/>
        </w:rPr>
        <w:t>қатодқа күлгін және ультракүлгін сәулелер түсірілсе бұл құбылыстың күшейе түсетіндігі байқалады:</w:t>
      </w:r>
    </w:p>
    <w:p w:rsidR="00110235" w:rsidRPr="00715FC7" w:rsidRDefault="00110235" w:rsidP="00110235">
      <w:pPr>
        <w:widowControl w:val="0"/>
        <w:numPr>
          <w:ilvl w:val="1"/>
          <w:numId w:val="1"/>
        </w:numPr>
        <w:tabs>
          <w:tab w:val="left" w:pos="426"/>
        </w:tabs>
        <w:ind w:left="0" w:firstLine="0"/>
        <w:jc w:val="both"/>
        <w:rPr>
          <w:sz w:val="28"/>
          <w:lang w:val="kk-KZ"/>
        </w:rPr>
      </w:pPr>
      <w:r>
        <w:rPr>
          <w:sz w:val="28"/>
          <w:lang w:val="kk-KZ"/>
        </w:rPr>
        <w:t xml:space="preserve"> катодтан бөлініп шығатын электрондардың мөлшері катод бетінің жарықталынуына немесе түскен жарық ағынына тура пропорционал болады.</w:t>
      </w:r>
    </w:p>
    <w:p w:rsidR="00110235" w:rsidRPr="00715FC7" w:rsidRDefault="00110235" w:rsidP="00110235">
      <w:pPr>
        <w:widowControl w:val="0"/>
        <w:tabs>
          <w:tab w:val="left" w:pos="426"/>
        </w:tabs>
        <w:jc w:val="both"/>
        <w:rPr>
          <w:sz w:val="28"/>
          <w:lang w:val="kk-KZ"/>
        </w:rPr>
      </w:pPr>
      <w:r>
        <w:rPr>
          <w:sz w:val="28"/>
          <w:lang w:val="kk-KZ"/>
        </w:rPr>
        <w:t>1922 ж. совет физигі Иоффе және Добронравов зарядталған металл тозаңдарының фотоэлектрлік құбылысын зерттеу арқылы дұрыс екендігін айтты. Енді фотоэффект құбылысының вольт-амперлік сипаттамасын зерттейік(сур).</w:t>
      </w:r>
    </w:p>
    <w:p w:rsidR="00110235" w:rsidRDefault="00110235" w:rsidP="00110235">
      <w:pPr>
        <w:widowControl w:val="0"/>
        <w:tabs>
          <w:tab w:val="left" w:pos="426"/>
        </w:tabs>
        <w:jc w:val="both"/>
        <w:rPr>
          <w:sz w:val="28"/>
          <w:lang w:val="kk-KZ"/>
        </w:rPr>
      </w:pPr>
      <w:r>
        <w:rPr>
          <w:sz w:val="28"/>
          <w:lang w:val="kk-KZ"/>
        </w:rPr>
        <w:t xml:space="preserve">Жарық  сәулесінің әсерінен катод бетінен ұшып шыққан электрондардың белгілі бір кинетикалық энергиясы болады.Катодқа әсер етуші жарықтың спектрлік құрамы және оның ағынның қуаты тұрақты болса, фототок күші потенциалдар айырымына тәуелді болады. Үдетуші потенциалдар айырымы артқанда фототокта артады. Ал үдетуші потенциалдың мәні білгілі бір шамаға жеткенде фототок күші өзінің қанығу мәніне жетеді. Өйткені катодтан шыққан электрондар түгелімен анодқа жетеді. Сонымен  қанығу фототок шамасы фотоэлектрондар санына пропорционал болады </w:t>
      </w:r>
      <w:r w:rsidRPr="00715FC7">
        <w:rPr>
          <w:position w:val="-10"/>
          <w:sz w:val="28"/>
          <w:lang w:val="kk-KZ"/>
        </w:rPr>
        <w:object w:dxaOrig="780" w:dyaOrig="340">
          <v:shape id="_x0000_i1068" type="#_x0000_t75" style="width:39pt;height:17pt" o:ole="">
            <v:imagedata r:id="rId88" o:title=""/>
          </v:shape>
          <o:OLEObject Type="Embed" ProgID="Equation.3" ShapeID="_x0000_i1068" DrawAspect="Content" ObjectID="_1609584478" r:id="rId89"/>
        </w:object>
      </w:r>
      <w:r>
        <w:rPr>
          <w:sz w:val="28"/>
          <w:lang w:val="kk-KZ"/>
        </w:rPr>
        <w:t xml:space="preserve">. </w:t>
      </w:r>
    </w:p>
    <w:p w:rsidR="00110235" w:rsidRDefault="00110235" w:rsidP="00110235">
      <w:pPr>
        <w:widowControl w:val="0"/>
        <w:tabs>
          <w:tab w:val="left" w:pos="426"/>
        </w:tabs>
        <w:jc w:val="both"/>
        <w:rPr>
          <w:sz w:val="28"/>
          <w:lang w:val="kk-KZ"/>
        </w:rPr>
      </w:pPr>
      <w:r>
        <w:rPr>
          <w:noProof/>
        </w:rPr>
        <w:pict>
          <v:shape id="_x0000_s1028" type="#_x0000_t75" style="position:absolute;left:0;text-align:left;margin-left:.35pt;margin-top:.45pt;width:2in;height:152.8pt;z-index:251661312" fillcolor="window">
            <v:imagedata r:id="rId90" o:title=""/>
            <w10:wrap type="square"/>
          </v:shape>
          <o:OLEObject Type="Embed" ProgID="Word.Picture.8" ShapeID="_x0000_s1028" DrawAspect="Content" ObjectID="_1609584503" r:id="rId91"/>
        </w:pict>
      </w:r>
    </w:p>
    <w:p w:rsidR="00110235" w:rsidRDefault="00110235" w:rsidP="00110235">
      <w:pPr>
        <w:widowControl w:val="0"/>
        <w:tabs>
          <w:tab w:val="left" w:pos="426"/>
        </w:tabs>
        <w:jc w:val="both"/>
        <w:rPr>
          <w:sz w:val="28"/>
          <w:lang w:val="kk-KZ"/>
        </w:rPr>
      </w:pPr>
      <w:r>
        <w:rPr>
          <w:sz w:val="28"/>
          <w:lang w:val="kk-KZ"/>
        </w:rPr>
        <w:t>Катод пен анод арасындағы потенциалдар айырымы нольге тең болғанда, фототок шамасы нөлге тең болмайды, себебі электрондардың бастапқы жылдамдықтарының әсерінен нөлге тең емес кинетикалық энергиясы болады. Сһйтіп фотоэлектрондар электр өрісінің әсерінсіз-ақ осы энергияның арқасында анодқа жете алады. Ал фототок нөлге тең болу үшін катод және анод аралығында тежеуші потенцталдар айырымын туғызуымыз керек, Сонда осы кездегі фотоэлектрондардың оның тежеуші кернеуіне көбейтіндісі олардың бастапқы кинетикалық энергиясына тең болады:</w:t>
      </w:r>
      <w:r w:rsidRPr="00E2610E">
        <w:rPr>
          <w:sz w:val="28"/>
          <w:lang w:val="kk-KZ"/>
        </w:rPr>
        <w:t xml:space="preserve"> </w:t>
      </w:r>
      <w:r w:rsidRPr="00ED4D85">
        <w:rPr>
          <w:position w:val="-24"/>
          <w:sz w:val="28"/>
        </w:rPr>
        <w:object w:dxaOrig="1460" w:dyaOrig="660">
          <v:shape id="_x0000_i1069" type="#_x0000_t75" style="width:89.15pt;height:40.2pt" o:ole="" fillcolor="window">
            <v:imagedata r:id="rId92" o:title=""/>
          </v:shape>
          <o:OLEObject Type="Embed" ProgID="Equation.3" ShapeID="_x0000_i1069" DrawAspect="Content" ObjectID="_1609584479" r:id="rId93"/>
        </w:object>
      </w:r>
      <w:r>
        <w:rPr>
          <w:sz w:val="28"/>
          <w:lang w:val="kk-KZ"/>
        </w:rPr>
        <w:t>. Бұдан сыртқы фотоэффект  құбылысы үшін  Столетов мынадай үш заңын тағайындады.</w:t>
      </w:r>
    </w:p>
    <w:p w:rsidR="00110235" w:rsidRDefault="00110235" w:rsidP="00110235">
      <w:pPr>
        <w:widowControl w:val="0"/>
        <w:numPr>
          <w:ilvl w:val="0"/>
          <w:numId w:val="5"/>
        </w:numPr>
        <w:tabs>
          <w:tab w:val="left" w:pos="426"/>
        </w:tabs>
        <w:ind w:left="0" w:firstLine="0"/>
        <w:jc w:val="both"/>
        <w:rPr>
          <w:sz w:val="28"/>
          <w:lang w:val="kk-KZ"/>
        </w:rPr>
      </w:pPr>
      <w:r>
        <w:rPr>
          <w:sz w:val="28"/>
          <w:lang w:val="kk-KZ"/>
        </w:rPr>
        <w:t>Фотоэлектрондардың алғашқы максимал жылдамдығы фотокатодқа түскен  жарықтың интенсивтігіне тәуелді болмай, тек жарықтың тербеліс жиілігіне байланысты анықталады.</w:t>
      </w:r>
    </w:p>
    <w:p w:rsidR="00110235" w:rsidRDefault="00110235" w:rsidP="00110235">
      <w:pPr>
        <w:widowControl w:val="0"/>
        <w:numPr>
          <w:ilvl w:val="0"/>
          <w:numId w:val="5"/>
        </w:numPr>
        <w:tabs>
          <w:tab w:val="left" w:pos="426"/>
        </w:tabs>
        <w:ind w:left="0" w:firstLine="0"/>
        <w:jc w:val="both"/>
        <w:rPr>
          <w:sz w:val="28"/>
          <w:lang w:val="kk-KZ"/>
        </w:rPr>
      </w:pPr>
      <w:r>
        <w:rPr>
          <w:sz w:val="28"/>
          <w:lang w:val="kk-KZ"/>
        </w:rPr>
        <w:t>Бірлік уақыт ішінде катодтан бөлініп шыққан фотоэлектрондар саны түскен жарық интенсивтілігіне пропрционал болады</w:t>
      </w:r>
    </w:p>
    <w:p w:rsidR="00110235" w:rsidRPr="00E2610E" w:rsidRDefault="00110235" w:rsidP="00110235">
      <w:pPr>
        <w:widowControl w:val="0"/>
        <w:numPr>
          <w:ilvl w:val="0"/>
          <w:numId w:val="5"/>
        </w:numPr>
        <w:tabs>
          <w:tab w:val="left" w:pos="426"/>
        </w:tabs>
        <w:ind w:left="0" w:firstLine="0"/>
        <w:jc w:val="both"/>
        <w:rPr>
          <w:sz w:val="28"/>
          <w:lang w:val="kk-KZ"/>
        </w:rPr>
      </w:pPr>
      <w:r>
        <w:rPr>
          <w:sz w:val="28"/>
          <w:lang w:val="kk-KZ"/>
        </w:rPr>
        <w:t xml:space="preserve">Кез келген заттың әлі де болса фотоэффект құбылысын қоздыра алатын жарық жиілігін фотоэффектінің қызыл шегі деп атайды. </w:t>
      </w:r>
    </w:p>
    <w:p w:rsidR="00110235" w:rsidRDefault="00110235" w:rsidP="00110235">
      <w:pPr>
        <w:widowControl w:val="0"/>
        <w:tabs>
          <w:tab w:val="left" w:pos="426"/>
        </w:tabs>
        <w:jc w:val="both"/>
        <w:rPr>
          <w:sz w:val="28"/>
          <w:lang w:val="kk-KZ"/>
        </w:rPr>
      </w:pPr>
      <w:r>
        <w:rPr>
          <w:sz w:val="28"/>
          <w:lang w:val="kk-KZ"/>
        </w:rPr>
        <w:t xml:space="preserve">Әйнштейннің пікірінше фотоэффект құбылысы кезінде әрбір электрон жеке әрбір фотонның әсерінен бөлініп шығады. Яғни, әр бір фотоэлектрон тек бір фотон энергиясын жұта алады.Сөйтіп жұтылған фотон энергиясы фотоэлектронды металл бетінен бөліп шығаратын шығу жұмысына және </w:t>
      </w:r>
      <w:r>
        <w:rPr>
          <w:sz w:val="28"/>
          <w:lang w:val="kk-KZ"/>
        </w:rPr>
        <w:lastRenderedPageBreak/>
        <w:t xml:space="preserve">оның кинетикалық энергиясына айналады. Олай болса,Эйнштейн теңдеуі мына түрде жазылдаы. </w:t>
      </w:r>
      <w:r w:rsidRPr="00ED4D85">
        <w:rPr>
          <w:position w:val="-24"/>
          <w:sz w:val="28"/>
        </w:rPr>
        <w:object w:dxaOrig="1600" w:dyaOrig="639">
          <v:shape id="_x0000_i1070" type="#_x0000_t75" style="width:97.7pt;height:38.9pt" o:ole="" fillcolor="window">
            <v:imagedata r:id="rId94" o:title=""/>
          </v:shape>
          <o:OLEObject Type="Embed" ProgID="Equation.3" ShapeID="_x0000_i1070" DrawAspect="Content" ObjectID="_1609584480" r:id="rId95"/>
        </w:object>
      </w:r>
      <w:r>
        <w:rPr>
          <w:sz w:val="28"/>
          <w:lang w:val="kk-KZ"/>
        </w:rPr>
        <w:t xml:space="preserve">.  </w:t>
      </w:r>
      <w:r>
        <w:object w:dxaOrig="3210" w:dyaOrig="2235">
          <v:shape id="_x0000_i1071" type="#_x0000_t75" style="width:161.95pt;height:112.75pt" o:ole="" fillcolor="window">
            <v:imagedata r:id="rId96" o:title=""/>
          </v:shape>
          <o:OLEObject Type="Embed" ProgID="Word.Picture.8" ShapeID="_x0000_i1071" DrawAspect="Content" ObjectID="_1609584481" r:id="rId97"/>
        </w:object>
      </w:r>
    </w:p>
    <w:p w:rsidR="00110235" w:rsidRDefault="00110235" w:rsidP="00110235">
      <w:pPr>
        <w:widowControl w:val="0"/>
        <w:tabs>
          <w:tab w:val="left" w:pos="426"/>
        </w:tabs>
        <w:jc w:val="both"/>
        <w:rPr>
          <w:sz w:val="28"/>
          <w:lang w:val="kk-KZ"/>
        </w:rPr>
      </w:pPr>
      <w:r>
        <w:rPr>
          <w:sz w:val="28"/>
          <w:lang w:val="kk-KZ"/>
        </w:rPr>
        <w:t xml:space="preserve">7. Фотоэффектінің қолдануы. </w:t>
      </w:r>
    </w:p>
    <w:p w:rsidR="00110235" w:rsidRPr="00AA741A" w:rsidRDefault="00110235" w:rsidP="00110235">
      <w:pPr>
        <w:pStyle w:val="a3"/>
        <w:widowControl w:val="0"/>
        <w:tabs>
          <w:tab w:val="left" w:pos="426"/>
        </w:tabs>
        <w:rPr>
          <w:szCs w:val="28"/>
          <w:lang w:val="kk-KZ"/>
        </w:rPr>
      </w:pPr>
      <w:r w:rsidRPr="00AA741A">
        <w:rPr>
          <w:szCs w:val="28"/>
          <w:lang w:val="kk-KZ"/>
        </w:rPr>
        <w:t xml:space="preserve">Ішкі фотоээфект мазмұнын былайша түсіндіруге болады. Кристалдарға немес жартылай  өткізгіштерге жарық сәулелері түскенде жарық жұтылады да  олардың құрамындағы кейбір электрондар сыртқы   ұшып шықпағанымен, босанып толы зоналардан өткізгіштік зоналарға ауысып қозғалады. Осының  нәтижесінде жартылай өткізгіштің электрлік кедергісі кемиді де,  электр өткізгіштігі артады. Олай болса, жарық әсерінен кедергісі кемитін жартылай өткізгіштер фотокедергілер деп аталады. </w:t>
      </w:r>
      <w:r w:rsidRPr="00AA741A">
        <w:rPr>
          <w:szCs w:val="28"/>
          <w:lang w:val="kk-KZ"/>
        </w:rPr>
        <w:tab/>
      </w:r>
    </w:p>
    <w:p w:rsidR="00110235" w:rsidRPr="00ED4D85" w:rsidRDefault="00110235" w:rsidP="00110235">
      <w:pPr>
        <w:numPr>
          <w:ilvl w:val="0"/>
          <w:numId w:val="6"/>
        </w:numPr>
        <w:shd w:val="clear" w:color="auto" w:fill="FFFFFF"/>
        <w:tabs>
          <w:tab w:val="left" w:pos="426"/>
        </w:tabs>
        <w:ind w:left="0" w:firstLine="0"/>
        <w:jc w:val="both"/>
        <w:outlineLvl w:val="2"/>
        <w:rPr>
          <w:sz w:val="28"/>
          <w:szCs w:val="28"/>
        </w:rPr>
      </w:pPr>
      <w:bookmarkStart w:id="7" w:name="_Toc142238139"/>
      <w:r>
        <w:rPr>
          <w:snapToGrid w:val="0"/>
          <w:sz w:val="28"/>
          <w:szCs w:val="28"/>
          <w:lang w:val="kk-KZ"/>
        </w:rPr>
        <w:t xml:space="preserve">Фотонның массасы мен </w:t>
      </w:r>
      <w:r w:rsidRPr="00ED4D85">
        <w:rPr>
          <w:snapToGrid w:val="0"/>
          <w:sz w:val="28"/>
          <w:szCs w:val="28"/>
        </w:rPr>
        <w:t>импульс</w:t>
      </w:r>
      <w:r>
        <w:rPr>
          <w:snapToGrid w:val="0"/>
          <w:sz w:val="28"/>
          <w:szCs w:val="28"/>
          <w:lang w:val="kk-KZ"/>
        </w:rPr>
        <w:t>і</w:t>
      </w:r>
      <w:r w:rsidRPr="00ED4D85">
        <w:rPr>
          <w:snapToGrid w:val="0"/>
          <w:sz w:val="28"/>
          <w:szCs w:val="28"/>
        </w:rPr>
        <w:t xml:space="preserve">. </w:t>
      </w:r>
      <w:r>
        <w:rPr>
          <w:snapToGrid w:val="0"/>
          <w:sz w:val="28"/>
          <w:szCs w:val="28"/>
          <w:lang w:val="kk-KZ"/>
        </w:rPr>
        <w:t>Жарық қысымы</w:t>
      </w:r>
      <w:bookmarkEnd w:id="7"/>
    </w:p>
    <w:p w:rsidR="00110235" w:rsidRPr="00AA741A" w:rsidRDefault="00110235" w:rsidP="00110235">
      <w:pPr>
        <w:widowControl w:val="0"/>
        <w:tabs>
          <w:tab w:val="left" w:pos="426"/>
        </w:tabs>
        <w:jc w:val="both"/>
        <w:rPr>
          <w:sz w:val="28"/>
          <w:szCs w:val="28"/>
          <w:lang w:val="kk-KZ"/>
        </w:rPr>
      </w:pPr>
      <w:r w:rsidRPr="00ED4D85">
        <w:tab/>
      </w:r>
      <w:r>
        <w:rPr>
          <w:lang w:val="kk-KZ"/>
        </w:rPr>
        <w:t>Э</w:t>
      </w:r>
      <w:proofErr w:type="spellStart"/>
      <w:r w:rsidRPr="00ED4D85">
        <w:rPr>
          <w:sz w:val="28"/>
        </w:rPr>
        <w:t>ксперимент</w:t>
      </w:r>
      <w:proofErr w:type="spellEnd"/>
      <w:r>
        <w:rPr>
          <w:sz w:val="28"/>
          <w:lang w:val="kk-KZ"/>
        </w:rPr>
        <w:t xml:space="preserve"> жүзінде жарықтық ерекше бөлшектерінің –фотондарының бар болуы дәлелденді. </w:t>
      </w:r>
      <w:r w:rsidRPr="004251EE">
        <w:rPr>
          <w:sz w:val="28"/>
          <w:lang w:val="kk-KZ"/>
        </w:rPr>
        <w:t xml:space="preserve">Фотон </w:t>
      </w:r>
      <w:r w:rsidRPr="00ED4D85">
        <w:rPr>
          <w:position w:val="-24"/>
          <w:sz w:val="28"/>
        </w:rPr>
        <w:object w:dxaOrig="1540" w:dyaOrig="620">
          <v:shape id="_x0000_i1072" type="#_x0000_t75" style="width:77pt;height:31pt" o:ole="" fillcolor="window">
            <v:imagedata r:id="rId98" o:title=""/>
          </v:shape>
          <o:OLEObject Type="Embed" ProgID="Equation.3" ShapeID="_x0000_i1072" DrawAspect="Content" ObjectID="_1609584482" r:id="rId99"/>
        </w:object>
      </w:r>
      <w:r w:rsidRPr="004251EE">
        <w:rPr>
          <w:sz w:val="28"/>
          <w:lang w:val="kk-KZ"/>
        </w:rPr>
        <w:t xml:space="preserve">, </w:t>
      </w:r>
      <w:r>
        <w:rPr>
          <w:sz w:val="28"/>
          <w:lang w:val="kk-KZ"/>
        </w:rPr>
        <w:t xml:space="preserve">оның тек жиілігімен және толқын ұзындығымен  анықталатын энегияға ие болады. </w:t>
      </w:r>
      <w:r w:rsidRPr="004251EE">
        <w:rPr>
          <w:sz w:val="28"/>
          <w:lang w:val="kk-KZ"/>
        </w:rPr>
        <w:t xml:space="preserve"> </w:t>
      </w:r>
      <w:r w:rsidRPr="00ED4D85">
        <w:rPr>
          <w:position w:val="-4"/>
          <w:sz w:val="28"/>
        </w:rPr>
        <w:object w:dxaOrig="200" w:dyaOrig="260">
          <v:shape id="_x0000_i1073" type="#_x0000_t75" style="width:10pt;height:13pt" o:ole="" fillcolor="window">
            <v:imagedata r:id="rId61" o:title=""/>
          </v:shape>
          <o:OLEObject Type="Embed" ProgID="Equation.3" ShapeID="_x0000_i1073" DrawAspect="Content" ObjectID="_1609584483" r:id="rId100"/>
        </w:object>
      </w:r>
      <w:r w:rsidRPr="00C406C1">
        <w:rPr>
          <w:sz w:val="28"/>
          <w:lang w:val="kk-KZ"/>
        </w:rPr>
        <w:t xml:space="preserve"> пен  </w:t>
      </w:r>
      <w:r w:rsidRPr="00C406C1">
        <w:rPr>
          <w:i/>
          <w:sz w:val="28"/>
          <w:lang w:val="kk-KZ"/>
        </w:rPr>
        <w:t>с</w:t>
      </w:r>
      <w:r w:rsidRPr="00C406C1">
        <w:rPr>
          <w:sz w:val="28"/>
          <w:lang w:val="kk-KZ"/>
        </w:rPr>
        <w:t xml:space="preserve"> </w:t>
      </w:r>
      <w:r>
        <w:rPr>
          <w:sz w:val="28"/>
          <w:lang w:val="kk-KZ"/>
        </w:rPr>
        <w:t>мәндерін қойған соң мына фориулаға келміз</w:t>
      </w:r>
      <w:r w:rsidRPr="00C406C1">
        <w:rPr>
          <w:sz w:val="28"/>
          <w:lang w:val="kk-KZ"/>
        </w:rPr>
        <w:t xml:space="preserve"> </w:t>
      </w:r>
      <w:r w:rsidRPr="00ED4D85">
        <w:rPr>
          <w:position w:val="-24"/>
          <w:sz w:val="28"/>
        </w:rPr>
        <w:object w:dxaOrig="1040" w:dyaOrig="620">
          <v:shape id="_x0000_i1074" type="#_x0000_t75" style="width:52pt;height:31pt" o:ole="" fillcolor="window">
            <v:imagedata r:id="rId101" o:title=""/>
          </v:shape>
          <o:OLEObject Type="Embed" ProgID="Equation.3" ShapeID="_x0000_i1074" DrawAspect="Content" ObjectID="_1609584484" r:id="rId102"/>
        </w:object>
      </w:r>
      <w:r w:rsidRPr="00C406C1">
        <w:rPr>
          <w:sz w:val="28"/>
          <w:lang w:val="kk-KZ"/>
        </w:rPr>
        <w:t xml:space="preserve">, </w:t>
      </w:r>
      <w:r>
        <w:rPr>
          <w:sz w:val="28"/>
          <w:lang w:val="kk-KZ"/>
        </w:rPr>
        <w:t>мұндағы</w:t>
      </w:r>
      <w:r w:rsidRPr="00C406C1">
        <w:rPr>
          <w:sz w:val="28"/>
          <w:lang w:val="kk-KZ"/>
        </w:rPr>
        <w:t xml:space="preserve"> </w:t>
      </w:r>
      <w:r w:rsidRPr="00ED4D85">
        <w:rPr>
          <w:sz w:val="28"/>
        </w:rPr>
        <w:sym w:font="Symbol" w:char="F065"/>
      </w:r>
      <w:r w:rsidRPr="00C406C1">
        <w:rPr>
          <w:sz w:val="28"/>
          <w:lang w:val="kk-KZ"/>
        </w:rPr>
        <w:t xml:space="preserve"> электрон-вольт</w:t>
      </w:r>
      <w:r>
        <w:rPr>
          <w:sz w:val="28"/>
          <w:lang w:val="kk-KZ"/>
        </w:rPr>
        <w:t xml:space="preserve"> пенөлшенеді</w:t>
      </w:r>
      <w:r w:rsidRPr="00C406C1">
        <w:rPr>
          <w:sz w:val="28"/>
          <w:lang w:val="kk-KZ"/>
        </w:rPr>
        <w:t>, а</w:t>
      </w:r>
      <w:r>
        <w:rPr>
          <w:sz w:val="28"/>
          <w:lang w:val="kk-KZ"/>
        </w:rPr>
        <w:t>л</w:t>
      </w:r>
      <w:r w:rsidRPr="00ED4D85">
        <w:rPr>
          <w:sz w:val="28"/>
        </w:rPr>
        <w:sym w:font="Symbol" w:char="F06C"/>
      </w:r>
      <w:r w:rsidRPr="00C406C1">
        <w:rPr>
          <w:sz w:val="28"/>
          <w:lang w:val="kk-KZ"/>
        </w:rPr>
        <w:t xml:space="preserve"> </w:t>
      </w:r>
      <w:r w:rsidRPr="00ED4D85">
        <w:rPr>
          <w:sz w:val="28"/>
        </w:rPr>
        <w:sym w:font="Symbol" w:char="F02D"/>
      </w:r>
      <w:r w:rsidRPr="00C406C1">
        <w:rPr>
          <w:sz w:val="28"/>
          <w:lang w:val="kk-KZ"/>
        </w:rPr>
        <w:t xml:space="preserve"> </w:t>
      </w:r>
      <w:r>
        <w:rPr>
          <w:sz w:val="28"/>
          <w:lang w:val="kk-KZ"/>
        </w:rPr>
        <w:t>ангстреммен</w:t>
      </w:r>
      <w:r w:rsidRPr="00C406C1">
        <w:rPr>
          <w:sz w:val="28"/>
          <w:lang w:val="kk-KZ"/>
        </w:rPr>
        <w:t xml:space="preserve">. </w:t>
      </w:r>
      <w:r>
        <w:rPr>
          <w:sz w:val="28"/>
          <w:lang w:val="kk-KZ"/>
        </w:rPr>
        <w:t xml:space="preserve">Толқын ұзындығына </w:t>
      </w:r>
      <w:r w:rsidRPr="00ED4D85">
        <w:rPr>
          <w:sz w:val="28"/>
        </w:rPr>
        <w:sym w:font="Symbol" w:char="F06C"/>
      </w:r>
      <w:r w:rsidRPr="00C406C1">
        <w:rPr>
          <w:sz w:val="28"/>
          <w:lang w:val="kk-KZ"/>
        </w:rPr>
        <w:t>=0,555мк=5550</w:t>
      </w:r>
      <w:r w:rsidRPr="00ED4D85">
        <w:rPr>
          <w:position w:val="-4"/>
          <w:sz w:val="28"/>
        </w:rPr>
        <w:object w:dxaOrig="240" w:dyaOrig="420">
          <v:shape id="_x0000_i1075" type="#_x0000_t75" style="width:12pt;height:21pt" o:ole="" fillcolor="window">
            <v:imagedata r:id="rId103" o:title=""/>
          </v:shape>
          <o:OLEObject Type="Embed" ProgID="Equation.3" ShapeID="_x0000_i1075" DrawAspect="Content" ObjectID="_1609584485" r:id="rId104"/>
        </w:object>
      </w:r>
      <w:r w:rsidRPr="00C406C1">
        <w:rPr>
          <w:sz w:val="28"/>
          <w:lang w:val="kk-KZ"/>
        </w:rPr>
        <w:t xml:space="preserve"> </w:t>
      </w:r>
      <w:r>
        <w:rPr>
          <w:sz w:val="28"/>
          <w:lang w:val="kk-KZ"/>
        </w:rPr>
        <w:t xml:space="preserve">фотонның энергиясы </w:t>
      </w:r>
      <w:r w:rsidRPr="00ED4D85">
        <w:rPr>
          <w:sz w:val="28"/>
        </w:rPr>
        <w:sym w:font="Symbol" w:char="F065"/>
      </w:r>
      <w:r w:rsidRPr="00C406C1">
        <w:rPr>
          <w:sz w:val="28"/>
          <w:lang w:val="kk-KZ"/>
        </w:rPr>
        <w:t>=2,23эВ</w:t>
      </w:r>
      <w:r>
        <w:rPr>
          <w:sz w:val="28"/>
          <w:lang w:val="kk-KZ"/>
        </w:rPr>
        <w:t xml:space="preserve"> сәйкес келеді</w:t>
      </w:r>
      <w:r w:rsidRPr="00C406C1">
        <w:rPr>
          <w:sz w:val="28"/>
          <w:lang w:val="kk-KZ"/>
        </w:rPr>
        <w:t xml:space="preserve">. </w:t>
      </w:r>
      <w:r>
        <w:rPr>
          <w:sz w:val="28"/>
          <w:lang w:val="kk-KZ"/>
        </w:rPr>
        <w:t xml:space="preserve">Рентген сәулелер үшін </w:t>
      </w:r>
      <w:r w:rsidRPr="00C406C1">
        <w:rPr>
          <w:sz w:val="28"/>
          <w:lang w:val="kk-KZ"/>
        </w:rPr>
        <w:t>(</w:t>
      </w:r>
      <w:r w:rsidRPr="00ED4D85">
        <w:rPr>
          <w:sz w:val="28"/>
        </w:rPr>
        <w:sym w:font="Symbol" w:char="F06C"/>
      </w:r>
      <w:r w:rsidRPr="00ED4D85">
        <w:rPr>
          <w:sz w:val="28"/>
          <w:lang w:val="en-US"/>
        </w:rPr>
        <w:sym w:font="Symbol" w:char="F0BB"/>
      </w:r>
      <w:r w:rsidRPr="00C406C1">
        <w:rPr>
          <w:sz w:val="28"/>
          <w:lang w:val="kk-KZ"/>
        </w:rPr>
        <w:t>10</w:t>
      </w:r>
      <w:r w:rsidRPr="00C406C1">
        <w:rPr>
          <w:sz w:val="28"/>
          <w:vertAlign w:val="superscript"/>
          <w:lang w:val="kk-KZ"/>
        </w:rPr>
        <w:t>-4</w:t>
      </w:r>
      <w:r w:rsidRPr="00ED4D85">
        <w:rPr>
          <w:sz w:val="28"/>
        </w:rPr>
        <w:sym w:font="Symbol" w:char="F0B8"/>
      </w:r>
      <w:r w:rsidRPr="00C406C1">
        <w:rPr>
          <w:sz w:val="28"/>
          <w:lang w:val="kk-KZ"/>
        </w:rPr>
        <w:t>8</w:t>
      </w:r>
      <w:r w:rsidRPr="00ED4D85">
        <w:rPr>
          <w:sz w:val="28"/>
        </w:rPr>
        <w:sym w:font="Symbol" w:char="F0D7"/>
      </w:r>
      <w:r w:rsidRPr="00C406C1">
        <w:rPr>
          <w:sz w:val="28"/>
          <w:lang w:val="kk-KZ"/>
        </w:rPr>
        <w:t>10</w:t>
      </w:r>
      <w:r w:rsidRPr="00C406C1">
        <w:rPr>
          <w:sz w:val="28"/>
          <w:vertAlign w:val="superscript"/>
          <w:lang w:val="kk-KZ"/>
        </w:rPr>
        <w:t>2</w:t>
      </w:r>
      <w:r w:rsidRPr="00ED4D85">
        <w:rPr>
          <w:position w:val="-4"/>
          <w:sz w:val="28"/>
        </w:rPr>
        <w:object w:dxaOrig="240" w:dyaOrig="420">
          <v:shape id="_x0000_i1076" type="#_x0000_t75" style="width:12pt;height:21pt" o:ole="" fillcolor="window">
            <v:imagedata r:id="rId103" o:title=""/>
          </v:shape>
          <o:OLEObject Type="Embed" ProgID="Equation.3" ShapeID="_x0000_i1076" DrawAspect="Content" ObjectID="_1609584486" r:id="rId105"/>
        </w:object>
      </w:r>
      <w:r w:rsidRPr="00C406C1">
        <w:rPr>
          <w:sz w:val="28"/>
          <w:lang w:val="kk-KZ"/>
        </w:rPr>
        <w:t xml:space="preserve">) </w:t>
      </w:r>
      <w:r>
        <w:rPr>
          <w:sz w:val="28"/>
          <w:lang w:val="kk-KZ"/>
        </w:rPr>
        <w:t>фотонның энергиясы мына шектерде жатады</w:t>
      </w:r>
      <w:r w:rsidRPr="00C406C1">
        <w:rPr>
          <w:sz w:val="28"/>
          <w:lang w:val="kk-KZ"/>
        </w:rPr>
        <w:t xml:space="preserve"> 15эВ</w:t>
      </w:r>
      <w:r>
        <w:rPr>
          <w:sz w:val="28"/>
          <w:lang w:val="kk-KZ"/>
        </w:rPr>
        <w:t xml:space="preserve"> ден</w:t>
      </w:r>
      <w:r w:rsidRPr="00C406C1">
        <w:rPr>
          <w:sz w:val="28"/>
          <w:lang w:val="kk-KZ"/>
        </w:rPr>
        <w:t xml:space="preserve"> ~100МэВ</w:t>
      </w:r>
      <w:r>
        <w:rPr>
          <w:sz w:val="28"/>
          <w:lang w:val="kk-KZ"/>
        </w:rPr>
        <w:t>-ге дейін</w:t>
      </w:r>
      <w:r w:rsidRPr="00C406C1">
        <w:rPr>
          <w:sz w:val="28"/>
          <w:lang w:val="kk-KZ"/>
        </w:rPr>
        <w:t xml:space="preserve">. </w:t>
      </w:r>
      <w:r>
        <w:rPr>
          <w:sz w:val="28"/>
          <w:lang w:val="kk-KZ"/>
        </w:rPr>
        <w:t>Төмендегі кестеде кейбір толқын ұзындықтар үшін электромагниттің әртүрлі сәулеленуге сәйкес келетін фотондар энергиялары берілген</w:t>
      </w:r>
      <w:r w:rsidRPr="00C406C1">
        <w:rPr>
          <w:sz w:val="28"/>
          <w:lang w:val="kk-KZ"/>
        </w:rPr>
        <w:t xml:space="preserve">. </w:t>
      </w:r>
      <w:r>
        <w:rPr>
          <w:sz w:val="28"/>
          <w:lang w:val="kk-KZ"/>
        </w:rPr>
        <w:t xml:space="preserve">Фотонның тыныштық массасы жоқ, яғни ол тыныштық күйінде өмір сұрмейді, ол туған кезде массасын </w:t>
      </w:r>
      <w:r w:rsidRPr="00ED4D85">
        <w:rPr>
          <w:position w:val="-24"/>
          <w:sz w:val="28"/>
        </w:rPr>
        <w:object w:dxaOrig="820" w:dyaOrig="620">
          <v:shape id="_x0000_i1077" type="#_x0000_t75" style="width:41pt;height:31pt" o:ole="" fillcolor="window">
            <v:imagedata r:id="rId106" o:title=""/>
          </v:shape>
          <o:OLEObject Type="Embed" ProgID="Equation.3" ShapeID="_x0000_i1077" DrawAspect="Content" ObjectID="_1609584487" r:id="rId107"/>
        </w:object>
      </w:r>
      <w:r>
        <w:rPr>
          <w:sz w:val="28"/>
          <w:lang w:val="kk-KZ"/>
        </w:rPr>
        <w:t xml:space="preserve">  және импульсін </w:t>
      </w:r>
      <w:r w:rsidRPr="00ED4D85">
        <w:rPr>
          <w:position w:val="-24"/>
          <w:sz w:val="28"/>
        </w:rPr>
        <w:object w:dxaOrig="800" w:dyaOrig="620">
          <v:shape id="_x0000_i1078" type="#_x0000_t75" style="width:40pt;height:31pt" o:ole="" fillcolor="window">
            <v:imagedata r:id="rId108" o:title=""/>
          </v:shape>
          <o:OLEObject Type="Embed" ProgID="Equation.3" ShapeID="_x0000_i1078" DrawAspect="Content" ObjectID="_1609584488" r:id="rId109"/>
        </w:object>
      </w:r>
      <w:r>
        <w:rPr>
          <w:sz w:val="28"/>
          <w:lang w:val="kk-KZ"/>
        </w:rPr>
        <w:t xml:space="preserve">алады. Формулалардан жиілігі артқан сайын оның энергиясымен импульсы артатындығы шығады және жарықтың корпускулалық </w:t>
      </w:r>
      <w:r w:rsidRPr="00AA741A">
        <w:rPr>
          <w:sz w:val="28"/>
          <w:szCs w:val="28"/>
          <w:lang w:val="kk-KZ"/>
        </w:rPr>
        <w:t xml:space="preserve">қасиеттері  көберек білдіріледі. </w:t>
      </w:r>
    </w:p>
    <w:p w:rsidR="00110235" w:rsidRPr="00AA741A" w:rsidRDefault="00110235" w:rsidP="00110235">
      <w:pPr>
        <w:pStyle w:val="a3"/>
        <w:widowControl w:val="0"/>
        <w:tabs>
          <w:tab w:val="left" w:pos="426"/>
        </w:tabs>
        <w:rPr>
          <w:szCs w:val="28"/>
          <w:lang w:val="kk-KZ"/>
        </w:rPr>
      </w:pPr>
      <w:r w:rsidRPr="00AA741A">
        <w:rPr>
          <w:szCs w:val="28"/>
          <w:lang w:val="kk-KZ"/>
        </w:rPr>
        <w:t>Фотонның импульсымен массасы бар болғаның эксперимент жүзінде жарықтық қысым дәлелдейді.Жарықтық қысым қадімгі және өте жеңіл кванттық теориясы бойынша түсіндіріледі.</w:t>
      </w:r>
    </w:p>
    <w:p w:rsidR="00110235" w:rsidRPr="007D60A4" w:rsidRDefault="00110235" w:rsidP="00110235">
      <w:pPr>
        <w:widowControl w:val="0"/>
        <w:tabs>
          <w:tab w:val="left" w:pos="426"/>
        </w:tabs>
        <w:jc w:val="both"/>
        <w:rPr>
          <w:sz w:val="28"/>
          <w:lang w:val="kk-KZ"/>
        </w:rPr>
      </w:pPr>
      <w:r w:rsidRPr="007D60A4">
        <w:rPr>
          <w:sz w:val="28"/>
          <w:lang w:val="kk-KZ"/>
        </w:rPr>
        <w:tab/>
      </w:r>
      <w:r>
        <w:rPr>
          <w:sz w:val="28"/>
          <w:lang w:val="kk-KZ"/>
        </w:rPr>
        <w:t xml:space="preserve">Егер де  бірлік уақыт ішінде дене бетінің бірлік ауданына пепендикуляр бағытта </w:t>
      </w:r>
      <w:r w:rsidRPr="007D60A4">
        <w:rPr>
          <w:sz w:val="28"/>
          <w:lang w:val="kk-KZ"/>
        </w:rPr>
        <w:t xml:space="preserve">N </w:t>
      </w:r>
      <w:r>
        <w:rPr>
          <w:sz w:val="28"/>
          <w:lang w:val="kk-KZ"/>
        </w:rPr>
        <w:t xml:space="preserve">фотон түскен болса,  онда шағылу коэффициенті </w:t>
      </w:r>
      <w:r w:rsidRPr="007D60A4">
        <w:rPr>
          <w:sz w:val="28"/>
          <w:lang w:val="kk-KZ"/>
        </w:rPr>
        <w:t>r</w:t>
      </w:r>
      <w:r>
        <w:rPr>
          <w:sz w:val="28"/>
          <w:lang w:val="kk-KZ"/>
        </w:rPr>
        <w:t xml:space="preserve"> дене бетінен </w:t>
      </w:r>
      <w:r w:rsidRPr="007D60A4">
        <w:rPr>
          <w:sz w:val="28"/>
          <w:lang w:val="kk-KZ"/>
        </w:rPr>
        <w:t xml:space="preserve">rN </w:t>
      </w:r>
      <w:r>
        <w:rPr>
          <w:sz w:val="28"/>
          <w:lang w:val="kk-KZ"/>
        </w:rPr>
        <w:t>фотон шағылып кері серпіледі. Ал фотонның жұтылған бөлігі (1-</w:t>
      </w:r>
      <w:r w:rsidRPr="007D60A4">
        <w:rPr>
          <w:sz w:val="28"/>
          <w:lang w:val="kk-KZ"/>
        </w:rPr>
        <w:t xml:space="preserve"> r</w:t>
      </w:r>
      <w:r>
        <w:rPr>
          <w:sz w:val="28"/>
          <w:lang w:val="kk-KZ"/>
        </w:rPr>
        <w:t>)</w:t>
      </w:r>
      <w:r w:rsidRPr="007D60A4">
        <w:rPr>
          <w:sz w:val="28"/>
          <w:lang w:val="kk-KZ"/>
        </w:rPr>
        <w:t xml:space="preserve">N </w:t>
      </w:r>
      <w:r>
        <w:rPr>
          <w:sz w:val="28"/>
          <w:lang w:val="kk-KZ"/>
        </w:rPr>
        <w:t xml:space="preserve">болады. Сөйтіп әр бір жұтылған фотоннан денеге </w:t>
      </w:r>
      <w:r w:rsidRPr="007B4970">
        <w:rPr>
          <w:position w:val="-10"/>
          <w:sz w:val="28"/>
          <w:lang w:val="kk-KZ"/>
        </w:rPr>
        <w:object w:dxaOrig="980" w:dyaOrig="320">
          <v:shape id="_x0000_i1079" type="#_x0000_t75" style="width:49pt;height:16pt" o:ole="">
            <v:imagedata r:id="rId110" o:title=""/>
          </v:shape>
          <o:OLEObject Type="Embed" ProgID="Equation.3" ShapeID="_x0000_i1079" DrawAspect="Content" ObjectID="_1609584489" r:id="rId111"/>
        </w:object>
      </w:r>
      <w:r>
        <w:rPr>
          <w:sz w:val="28"/>
          <w:lang w:val="kk-KZ"/>
        </w:rPr>
        <w:t>мөлшерде импульс ауысады да, барлық жұтылған фотондардан оған (1-</w:t>
      </w:r>
      <w:r w:rsidRPr="007B4970">
        <w:rPr>
          <w:sz w:val="28"/>
          <w:lang w:val="kk-KZ"/>
        </w:rPr>
        <w:t xml:space="preserve"> r</w:t>
      </w:r>
      <w:r>
        <w:rPr>
          <w:sz w:val="28"/>
          <w:lang w:val="kk-KZ"/>
        </w:rPr>
        <w:t>)</w:t>
      </w:r>
      <w:r w:rsidRPr="007B4970">
        <w:rPr>
          <w:sz w:val="28"/>
          <w:lang w:val="kk-KZ"/>
        </w:rPr>
        <w:t xml:space="preserve">Nhv/c </w:t>
      </w:r>
      <w:r>
        <w:rPr>
          <w:sz w:val="28"/>
          <w:lang w:val="kk-KZ"/>
        </w:rPr>
        <w:t>мөлшерде импульс беріледі. Дене бетінен кері шағылып серпілген фотонның импульс мөлшері 2р=2</w:t>
      </w:r>
      <w:r w:rsidRPr="007B4970">
        <w:rPr>
          <w:sz w:val="28"/>
          <w:lang w:val="kk-KZ"/>
        </w:rPr>
        <w:t xml:space="preserve">hv/c </w:t>
      </w:r>
      <w:r>
        <w:rPr>
          <w:sz w:val="28"/>
          <w:lang w:val="kk-KZ"/>
        </w:rPr>
        <w:t xml:space="preserve">болады. Сөйтіп дененің бетіне түскен барлық фотоннан денеге </w:t>
      </w:r>
      <w:r>
        <w:rPr>
          <w:sz w:val="28"/>
          <w:lang w:val="kk-KZ"/>
        </w:rPr>
        <w:lastRenderedPageBreak/>
        <w:t>бірлік уақыт ішінде мынадай мөлшерде импульс ауысады: р</w:t>
      </w:r>
      <w:r w:rsidRPr="008F0FCC">
        <w:rPr>
          <w:sz w:val="28"/>
          <w:lang w:val="kk-KZ"/>
        </w:rPr>
        <w:t>=</w:t>
      </w:r>
      <w:r w:rsidRPr="007B4970">
        <w:rPr>
          <w:position w:val="-24"/>
          <w:sz w:val="28"/>
          <w:lang w:val="en-US"/>
        </w:rPr>
        <w:object w:dxaOrig="3440" w:dyaOrig="620">
          <v:shape id="_x0000_i1080" type="#_x0000_t75" style="width:172pt;height:31pt" o:ole="">
            <v:imagedata r:id="rId112" o:title=""/>
          </v:shape>
          <o:OLEObject Type="Embed" ProgID="Equation.3" ShapeID="_x0000_i1080" DrawAspect="Content" ObjectID="_1609584490" r:id="rId113"/>
        </w:object>
      </w:r>
      <w:r>
        <w:rPr>
          <w:sz w:val="28"/>
          <w:lang w:val="kk-KZ"/>
        </w:rPr>
        <w:t xml:space="preserve">. </w:t>
      </w:r>
      <w:r w:rsidRPr="007D60A4">
        <w:rPr>
          <w:sz w:val="28"/>
          <w:lang w:val="kk-KZ"/>
        </w:rPr>
        <w:t>Nhv=E</w:t>
      </w:r>
      <w:r w:rsidRPr="007D60A4">
        <w:rPr>
          <w:sz w:val="28"/>
          <w:vertAlign w:val="subscript"/>
          <w:lang w:val="kk-KZ"/>
        </w:rPr>
        <w:t>ж</w:t>
      </w:r>
      <w:r>
        <w:rPr>
          <w:sz w:val="28"/>
          <w:lang w:val="kk-KZ"/>
        </w:rPr>
        <w:t xml:space="preserve"> </w:t>
      </w:r>
      <w:r w:rsidRPr="007D60A4">
        <w:rPr>
          <w:sz w:val="28"/>
          <w:lang w:val="kk-KZ"/>
        </w:rPr>
        <w:t>дене бет</w:t>
      </w:r>
      <w:r>
        <w:rPr>
          <w:sz w:val="28"/>
          <w:lang w:val="kk-KZ"/>
        </w:rPr>
        <w:t>і</w:t>
      </w:r>
      <w:r w:rsidRPr="007D60A4">
        <w:rPr>
          <w:sz w:val="28"/>
          <w:lang w:val="kk-KZ"/>
        </w:rPr>
        <w:t>н</w:t>
      </w:r>
      <w:r>
        <w:rPr>
          <w:sz w:val="28"/>
          <w:lang w:val="kk-KZ"/>
        </w:rPr>
        <w:t>ің ж</w:t>
      </w:r>
      <w:r w:rsidRPr="007D60A4">
        <w:rPr>
          <w:sz w:val="28"/>
          <w:lang w:val="kk-KZ"/>
        </w:rPr>
        <w:t>ары</w:t>
      </w:r>
      <w:r>
        <w:rPr>
          <w:sz w:val="28"/>
          <w:lang w:val="kk-KZ"/>
        </w:rPr>
        <w:t>қ</w:t>
      </w:r>
      <w:r w:rsidRPr="007D60A4">
        <w:rPr>
          <w:sz w:val="28"/>
          <w:lang w:val="kk-KZ"/>
        </w:rPr>
        <w:t>талынуы</w:t>
      </w:r>
      <w:r>
        <w:rPr>
          <w:sz w:val="28"/>
          <w:lang w:val="kk-KZ"/>
        </w:rPr>
        <w:t>,</w:t>
      </w:r>
      <w:r w:rsidRPr="007D60A4">
        <w:rPr>
          <w:sz w:val="28"/>
          <w:lang w:val="kk-KZ"/>
        </w:rPr>
        <w:t xml:space="preserve"> я</w:t>
      </w:r>
      <w:r>
        <w:rPr>
          <w:sz w:val="28"/>
          <w:lang w:val="kk-KZ"/>
        </w:rPr>
        <w:t>ғ</w:t>
      </w:r>
      <w:r w:rsidRPr="007D60A4">
        <w:rPr>
          <w:sz w:val="28"/>
          <w:lang w:val="kk-KZ"/>
        </w:rPr>
        <w:t>ни б</w:t>
      </w:r>
      <w:r>
        <w:rPr>
          <w:sz w:val="28"/>
          <w:lang w:val="kk-KZ"/>
        </w:rPr>
        <w:t>і</w:t>
      </w:r>
      <w:r w:rsidRPr="007D60A4">
        <w:rPr>
          <w:sz w:val="28"/>
          <w:lang w:val="kk-KZ"/>
        </w:rPr>
        <w:t>рл</w:t>
      </w:r>
      <w:r>
        <w:rPr>
          <w:sz w:val="28"/>
          <w:lang w:val="kk-KZ"/>
        </w:rPr>
        <w:t>і</w:t>
      </w:r>
      <w:r w:rsidRPr="007D60A4">
        <w:rPr>
          <w:sz w:val="28"/>
          <w:lang w:val="kk-KZ"/>
        </w:rPr>
        <w:t>к уа</w:t>
      </w:r>
      <w:r>
        <w:rPr>
          <w:sz w:val="28"/>
          <w:lang w:val="kk-KZ"/>
        </w:rPr>
        <w:t>қ</w:t>
      </w:r>
      <w:r w:rsidRPr="007D60A4">
        <w:rPr>
          <w:sz w:val="28"/>
          <w:lang w:val="kk-KZ"/>
        </w:rPr>
        <w:t xml:space="preserve">ыт </w:t>
      </w:r>
      <w:r>
        <w:rPr>
          <w:sz w:val="28"/>
          <w:lang w:val="kk-KZ"/>
        </w:rPr>
        <w:t>і</w:t>
      </w:r>
      <w:r w:rsidRPr="007D60A4">
        <w:rPr>
          <w:sz w:val="28"/>
          <w:lang w:val="kk-KZ"/>
        </w:rPr>
        <w:t>ш</w:t>
      </w:r>
      <w:r>
        <w:rPr>
          <w:sz w:val="28"/>
          <w:lang w:val="kk-KZ"/>
        </w:rPr>
        <w:t>і</w:t>
      </w:r>
      <w:r w:rsidRPr="007D60A4">
        <w:rPr>
          <w:sz w:val="28"/>
          <w:lang w:val="kk-KZ"/>
        </w:rPr>
        <w:t>нде</w:t>
      </w:r>
      <w:r>
        <w:rPr>
          <w:sz w:val="28"/>
          <w:lang w:val="kk-KZ"/>
        </w:rPr>
        <w:t xml:space="preserve"> дене бетіне перпендикуляр</w:t>
      </w:r>
      <w:r w:rsidRPr="007D60A4">
        <w:rPr>
          <w:sz w:val="28"/>
          <w:lang w:val="kk-KZ"/>
        </w:rPr>
        <w:t xml:space="preserve"> </w:t>
      </w:r>
      <w:r>
        <w:rPr>
          <w:sz w:val="28"/>
          <w:lang w:val="kk-KZ"/>
        </w:rPr>
        <w:t>бағытта түсетін жарық энергиясының ағыны. Егер</w:t>
      </w:r>
      <w:r w:rsidRPr="008F0FCC">
        <w:rPr>
          <w:position w:val="-12"/>
          <w:sz w:val="28"/>
          <w:lang w:val="kk-KZ"/>
        </w:rPr>
        <w:object w:dxaOrig="1120" w:dyaOrig="360">
          <v:shape id="_x0000_i1081" type="#_x0000_t75" style="width:56pt;height:18pt" o:ole="">
            <v:imagedata r:id="rId114" o:title=""/>
          </v:shape>
          <o:OLEObject Type="Embed" ProgID="Equation.3" ShapeID="_x0000_i1081" DrawAspect="Content" ObjectID="_1609584491" r:id="rId115"/>
        </w:object>
      </w:r>
      <w:r>
        <w:rPr>
          <w:sz w:val="28"/>
          <w:lang w:val="kk-KZ"/>
        </w:rPr>
        <w:t xml:space="preserve">шамасынжарық энергисының көлемдік тығыздығы десек, онда кез келген дененің бетіне перпендикуляр бағытта әсер ететін жарық қысымы мынаған тең болады: </w:t>
      </w:r>
      <w:r w:rsidRPr="008F0FCC">
        <w:rPr>
          <w:position w:val="-24"/>
          <w:sz w:val="28"/>
          <w:lang w:val="kk-KZ"/>
        </w:rPr>
        <w:object w:dxaOrig="2600" w:dyaOrig="639">
          <v:shape id="_x0000_i1082" type="#_x0000_t75" style="width:130pt;height:31.95pt" o:ole="">
            <v:imagedata r:id="rId116" o:title=""/>
          </v:shape>
          <o:OLEObject Type="Embed" ProgID="Equation.3" ShapeID="_x0000_i1082" DrawAspect="Content" ObjectID="_1609584492" r:id="rId117"/>
        </w:object>
      </w:r>
      <w:r>
        <w:rPr>
          <w:sz w:val="28"/>
          <w:lang w:val="kk-KZ"/>
        </w:rPr>
        <w:t>. Кванттық теорияның негізінде қорытылып шығарылған формула Максвеллдің электромагниттік теориясындағы шамамен сәйкес келіп  тұр. Сонымен жарық қысымын әрі кванттық теорияның,әрі толқындық теорияның негізінде өте жақсы түсіндіруге болады.</w:t>
      </w:r>
    </w:p>
    <w:p w:rsidR="00110235" w:rsidRPr="00AA741A" w:rsidRDefault="00110235" w:rsidP="00110235">
      <w:pPr>
        <w:pStyle w:val="a3"/>
        <w:widowControl w:val="0"/>
        <w:tabs>
          <w:tab w:val="left" w:pos="426"/>
        </w:tabs>
        <w:rPr>
          <w:szCs w:val="28"/>
          <w:lang w:val="kk-KZ"/>
        </w:rPr>
      </w:pPr>
      <w:r w:rsidRPr="00AA741A">
        <w:rPr>
          <w:szCs w:val="28"/>
          <w:lang w:val="kk-KZ"/>
        </w:rPr>
        <w:t>ӨЗ БЕТІНШЕ: Лебедев тәжірибесі.</w:t>
      </w:r>
    </w:p>
    <w:p w:rsidR="00110235" w:rsidRPr="00AA741A" w:rsidRDefault="00110235" w:rsidP="00110235">
      <w:pPr>
        <w:shd w:val="clear" w:color="auto" w:fill="FFFFFF"/>
        <w:tabs>
          <w:tab w:val="left" w:pos="426"/>
        </w:tabs>
        <w:jc w:val="both"/>
        <w:outlineLvl w:val="2"/>
        <w:rPr>
          <w:snapToGrid w:val="0"/>
          <w:sz w:val="28"/>
          <w:szCs w:val="28"/>
          <w:lang w:val="kk-KZ"/>
        </w:rPr>
      </w:pPr>
      <w:bookmarkStart w:id="8" w:name="_Toc142238140"/>
      <w:r>
        <w:rPr>
          <w:snapToGrid w:val="0"/>
          <w:sz w:val="28"/>
          <w:szCs w:val="28"/>
          <w:lang w:val="kk-KZ"/>
        </w:rPr>
        <w:t xml:space="preserve">9. </w:t>
      </w:r>
      <w:r w:rsidRPr="00AA741A">
        <w:rPr>
          <w:snapToGrid w:val="0"/>
          <w:sz w:val="28"/>
          <w:szCs w:val="28"/>
          <w:lang w:val="kk-KZ"/>
        </w:rPr>
        <w:t>Комптон</w:t>
      </w:r>
      <w:bookmarkEnd w:id="8"/>
      <w:r>
        <w:rPr>
          <w:snapToGrid w:val="0"/>
          <w:sz w:val="28"/>
          <w:szCs w:val="28"/>
          <w:lang w:val="kk-KZ"/>
        </w:rPr>
        <w:t xml:space="preserve"> э</w:t>
      </w:r>
      <w:r w:rsidRPr="00AA741A">
        <w:rPr>
          <w:snapToGrid w:val="0"/>
          <w:sz w:val="28"/>
          <w:szCs w:val="28"/>
          <w:lang w:val="kk-KZ"/>
        </w:rPr>
        <w:t>ффект</w:t>
      </w:r>
      <w:r>
        <w:rPr>
          <w:snapToGrid w:val="0"/>
          <w:sz w:val="28"/>
          <w:szCs w:val="28"/>
          <w:lang w:val="kk-KZ"/>
        </w:rPr>
        <w:t>ісі</w:t>
      </w:r>
    </w:p>
    <w:p w:rsidR="00110235" w:rsidRPr="00AA235C" w:rsidRDefault="00110235" w:rsidP="00110235">
      <w:pPr>
        <w:widowControl w:val="0"/>
        <w:tabs>
          <w:tab w:val="left" w:pos="426"/>
        </w:tabs>
        <w:jc w:val="both"/>
        <w:rPr>
          <w:sz w:val="28"/>
          <w:lang w:val="kk-KZ"/>
        </w:rPr>
      </w:pPr>
      <w:r w:rsidRPr="00AA741A">
        <w:rPr>
          <w:lang w:val="kk-KZ"/>
        </w:rPr>
        <w:tab/>
      </w:r>
      <w:r w:rsidRPr="000160AF">
        <w:rPr>
          <w:sz w:val="28"/>
          <w:szCs w:val="28"/>
          <w:lang w:val="kk-KZ"/>
        </w:rPr>
        <w:t xml:space="preserve">Рентген сәулесі  шашыраған кезде олардың толқындар ұзындығының өзгеруі Комптон құбылысы немесе Комптон эффектісі деп аталады. Сөйтіп жарықтың корпускулалық қасиетін айқын болуын бірінші рет 1924 ж. американ физигі А.Комптон зерттеді. Тәжірибеден мынау анықталды. Шашыраған рентген сәулелерінің спектірінде толқын ұзындығы </w:t>
      </w:r>
      <w:r w:rsidRPr="00ED4D85">
        <w:rPr>
          <w:sz w:val="28"/>
        </w:rPr>
        <w:sym w:font="Symbol" w:char="F06C"/>
      </w:r>
      <w:r w:rsidRPr="00AA235C">
        <w:rPr>
          <w:sz w:val="28"/>
          <w:lang w:val="kk-KZ"/>
        </w:rPr>
        <w:t xml:space="preserve"> </w:t>
      </w:r>
      <w:r>
        <w:rPr>
          <w:sz w:val="28"/>
          <w:lang w:val="kk-KZ"/>
        </w:rPr>
        <w:t xml:space="preserve">-ға тең бастапқы сәулемен қатар, толқын ұзындығы </w:t>
      </w:r>
      <w:r w:rsidRPr="00ED4D85">
        <w:rPr>
          <w:sz w:val="28"/>
        </w:rPr>
        <w:sym w:font="Symbol" w:char="F06C"/>
      </w:r>
      <w:r w:rsidRPr="00ED4D85">
        <w:rPr>
          <w:sz w:val="28"/>
        </w:rPr>
        <w:sym w:font="Symbol" w:char="F0A2"/>
      </w:r>
      <w:r w:rsidRPr="00AA235C">
        <w:rPr>
          <w:sz w:val="28"/>
          <w:lang w:val="kk-KZ"/>
        </w:rPr>
        <w:t xml:space="preserve"> </w:t>
      </w:r>
      <w:r>
        <w:rPr>
          <w:sz w:val="28"/>
          <w:lang w:val="kk-KZ"/>
        </w:rPr>
        <w:t xml:space="preserve">болатын басқа сәуленің бар екендігі байқалды. Бұл толқын ұзындықтарының айырымы </w:t>
      </w:r>
      <w:r w:rsidRPr="00ED4D85">
        <w:rPr>
          <w:sz w:val="28"/>
        </w:rPr>
        <w:sym w:font="Symbol" w:char="F044"/>
      </w:r>
      <w:r w:rsidRPr="00ED4D85">
        <w:rPr>
          <w:sz w:val="28"/>
        </w:rPr>
        <w:sym w:font="Symbol" w:char="F06C"/>
      </w:r>
      <w:r w:rsidRPr="00AA235C">
        <w:rPr>
          <w:sz w:val="28"/>
          <w:lang w:val="kk-KZ"/>
        </w:rPr>
        <w:t>=</w:t>
      </w:r>
      <w:r w:rsidRPr="00ED4D85">
        <w:rPr>
          <w:sz w:val="28"/>
        </w:rPr>
        <w:sym w:font="Symbol" w:char="F06C"/>
      </w:r>
      <w:r w:rsidRPr="00ED4D85">
        <w:rPr>
          <w:sz w:val="28"/>
        </w:rPr>
        <w:sym w:font="Symbol" w:char="F0A2"/>
      </w:r>
      <w:r w:rsidRPr="00ED4D85">
        <w:rPr>
          <w:sz w:val="28"/>
        </w:rPr>
        <w:sym w:font="Symbol" w:char="F02D"/>
      </w:r>
      <w:r w:rsidRPr="00ED4D85">
        <w:rPr>
          <w:sz w:val="28"/>
        </w:rPr>
        <w:sym w:font="Symbol" w:char="F06C"/>
      </w:r>
      <w:r w:rsidRPr="00AA235C">
        <w:rPr>
          <w:sz w:val="28"/>
          <w:lang w:val="kk-KZ"/>
        </w:rPr>
        <w:t xml:space="preserve"> </w:t>
      </w:r>
      <w:r>
        <w:rPr>
          <w:sz w:val="28"/>
          <w:lang w:val="kk-KZ"/>
        </w:rPr>
        <w:t xml:space="preserve">шашыратқыш затқа және бастапқы түскен сәуленің толқынның ұзындығына тәуелді болмай, тек сәулелердің шашырау бағытына байланысты болады. Егер шашырау бұрышын </w:t>
      </w:r>
      <w:r w:rsidRPr="00ED4D85">
        <w:rPr>
          <w:sz w:val="28"/>
        </w:rPr>
        <w:sym w:font="Symbol" w:char="F071"/>
      </w:r>
      <w:r>
        <w:rPr>
          <w:sz w:val="28"/>
          <w:lang w:val="kk-KZ"/>
        </w:rPr>
        <w:t xml:space="preserve"> десек, онда </w:t>
      </w:r>
      <w:r w:rsidRPr="00ED4D85">
        <w:rPr>
          <w:sz w:val="28"/>
        </w:rPr>
        <w:sym w:font="Symbol" w:char="F044"/>
      </w:r>
      <w:r w:rsidRPr="00ED4D85">
        <w:rPr>
          <w:sz w:val="28"/>
        </w:rPr>
        <w:sym w:font="Symbol" w:char="F06C"/>
      </w:r>
      <w:r>
        <w:rPr>
          <w:sz w:val="28"/>
          <w:lang w:val="kk-KZ"/>
        </w:rPr>
        <w:t xml:space="preserve"> мен </w:t>
      </w:r>
      <w:r w:rsidRPr="00ED4D85">
        <w:rPr>
          <w:sz w:val="28"/>
        </w:rPr>
        <w:sym w:font="Symbol" w:char="F071"/>
      </w:r>
      <w:r>
        <w:rPr>
          <w:sz w:val="28"/>
          <w:lang w:val="kk-KZ"/>
        </w:rPr>
        <w:t xml:space="preserve"> арасындағы байланысты былайша өрнектеуге болады:</w:t>
      </w:r>
    </w:p>
    <w:p w:rsidR="00110235" w:rsidRPr="007D60A4" w:rsidRDefault="00110235" w:rsidP="00110235">
      <w:pPr>
        <w:widowControl w:val="0"/>
        <w:tabs>
          <w:tab w:val="left" w:pos="426"/>
        </w:tabs>
        <w:jc w:val="both"/>
        <w:rPr>
          <w:sz w:val="28"/>
          <w:lang w:val="kk-KZ"/>
        </w:rPr>
      </w:pPr>
      <w:r w:rsidRPr="00ED4D85">
        <w:rPr>
          <w:position w:val="-24"/>
          <w:sz w:val="28"/>
        </w:rPr>
        <w:object w:dxaOrig="2380" w:dyaOrig="620">
          <v:shape id="_x0000_i1083" type="#_x0000_t75" style="width:119pt;height:31pt" o:ole="" fillcolor="window">
            <v:imagedata r:id="rId118" o:title=""/>
          </v:shape>
          <o:OLEObject Type="Embed" ProgID="Equation.3" ShapeID="_x0000_i1083" DrawAspect="Content" ObjectID="_1609584493" r:id="rId119"/>
        </w:object>
      </w:r>
      <w:r w:rsidRPr="007D60A4">
        <w:rPr>
          <w:sz w:val="28"/>
          <w:lang w:val="kk-KZ"/>
        </w:rPr>
        <w:t xml:space="preserve">, </w:t>
      </w:r>
    </w:p>
    <w:p w:rsidR="00110235" w:rsidRPr="007D60A4" w:rsidRDefault="00110235" w:rsidP="00110235">
      <w:pPr>
        <w:widowControl w:val="0"/>
        <w:tabs>
          <w:tab w:val="left" w:pos="426"/>
        </w:tabs>
        <w:jc w:val="both"/>
        <w:rPr>
          <w:sz w:val="28"/>
          <w:lang w:val="kk-KZ"/>
        </w:rPr>
      </w:pPr>
      <w:r>
        <w:rPr>
          <w:sz w:val="28"/>
          <w:lang w:val="kk-KZ"/>
        </w:rPr>
        <w:t>мұндағы</w:t>
      </w:r>
      <w:r w:rsidRPr="007D60A4">
        <w:rPr>
          <w:sz w:val="28"/>
          <w:lang w:val="kk-KZ"/>
        </w:rPr>
        <w:t xml:space="preserve"> </w:t>
      </w:r>
      <w:r w:rsidRPr="00ED4D85">
        <w:rPr>
          <w:sz w:val="28"/>
        </w:rPr>
        <w:sym w:font="Symbol" w:char="F071"/>
      </w:r>
      <w:r w:rsidRPr="007D60A4">
        <w:rPr>
          <w:sz w:val="28"/>
          <w:lang w:val="kk-KZ"/>
        </w:rPr>
        <w:t xml:space="preserve"> </w:t>
      </w:r>
      <w:r w:rsidRPr="00ED4D85">
        <w:rPr>
          <w:sz w:val="28"/>
        </w:rPr>
        <w:sym w:font="Symbol" w:char="F02D"/>
      </w:r>
      <w:r w:rsidRPr="007D60A4">
        <w:rPr>
          <w:sz w:val="28"/>
          <w:lang w:val="kk-KZ"/>
        </w:rPr>
        <w:t xml:space="preserve"> </w:t>
      </w:r>
      <w:r>
        <w:rPr>
          <w:sz w:val="28"/>
          <w:lang w:val="kk-KZ"/>
        </w:rPr>
        <w:t>біріншілік сәуле бағытымен  шашырау сәуле бағыты арасындағы пайда болатын бұрыш</w:t>
      </w:r>
      <w:r w:rsidRPr="007D60A4">
        <w:rPr>
          <w:sz w:val="28"/>
          <w:lang w:val="kk-KZ"/>
        </w:rPr>
        <w:t xml:space="preserve">; </w:t>
      </w:r>
      <w:r w:rsidRPr="00ED4D85">
        <w:rPr>
          <w:sz w:val="28"/>
        </w:rPr>
        <w:sym w:font="Symbol" w:char="F06C"/>
      </w:r>
      <w:r w:rsidRPr="007D60A4">
        <w:rPr>
          <w:sz w:val="28"/>
          <w:vertAlign w:val="subscript"/>
          <w:lang w:val="kk-KZ"/>
        </w:rPr>
        <w:t>0</w:t>
      </w:r>
      <w:r w:rsidRPr="007D60A4">
        <w:rPr>
          <w:sz w:val="28"/>
          <w:lang w:val="kk-KZ"/>
        </w:rPr>
        <w:t xml:space="preserve"> – </w:t>
      </w:r>
      <w:r>
        <w:rPr>
          <w:sz w:val="28"/>
          <w:lang w:val="kk-KZ"/>
        </w:rPr>
        <w:t>әр түрлі заттар үшін тұрақты шама,</w:t>
      </w:r>
      <w:r w:rsidRPr="007D60A4">
        <w:rPr>
          <w:sz w:val="28"/>
          <w:lang w:val="kk-KZ"/>
        </w:rPr>
        <w:t xml:space="preserve">  </w:t>
      </w:r>
      <w:r w:rsidRPr="00ED4D85">
        <w:rPr>
          <w:sz w:val="28"/>
        </w:rPr>
        <w:sym w:font="Symbol" w:char="F06C"/>
      </w:r>
      <w:r w:rsidRPr="007D60A4">
        <w:rPr>
          <w:sz w:val="28"/>
          <w:vertAlign w:val="subscript"/>
          <w:lang w:val="kk-KZ"/>
        </w:rPr>
        <w:t>0</w:t>
      </w:r>
      <w:r w:rsidRPr="007D60A4">
        <w:rPr>
          <w:sz w:val="28"/>
          <w:lang w:val="kk-KZ"/>
        </w:rPr>
        <w:t>=0,0242</w:t>
      </w:r>
      <w:r w:rsidRPr="00ED4D85">
        <w:rPr>
          <w:position w:val="-4"/>
          <w:sz w:val="28"/>
        </w:rPr>
        <w:object w:dxaOrig="260" w:dyaOrig="420">
          <v:shape id="_x0000_i1084" type="#_x0000_t75" style="width:13pt;height:21pt" o:ole="" fillcolor="window">
            <v:imagedata r:id="rId120" o:title=""/>
          </v:shape>
          <o:OLEObject Type="Embed" ProgID="Equation.3" ShapeID="_x0000_i1084" DrawAspect="Content" ObjectID="_1609584494" r:id="rId121"/>
        </w:object>
      </w:r>
      <w:r w:rsidRPr="007D60A4">
        <w:rPr>
          <w:sz w:val="28"/>
          <w:lang w:val="kk-KZ"/>
        </w:rPr>
        <w:t>=2,42</w:t>
      </w:r>
      <w:r w:rsidRPr="00ED4D85">
        <w:rPr>
          <w:sz w:val="28"/>
        </w:rPr>
        <w:sym w:font="Symbol" w:char="F0D7"/>
      </w:r>
      <w:r w:rsidRPr="007D60A4">
        <w:rPr>
          <w:sz w:val="28"/>
          <w:lang w:val="kk-KZ"/>
        </w:rPr>
        <w:t>10</w:t>
      </w:r>
      <w:r w:rsidRPr="007D60A4">
        <w:rPr>
          <w:sz w:val="28"/>
          <w:vertAlign w:val="superscript"/>
          <w:lang w:val="kk-KZ"/>
        </w:rPr>
        <w:t>-12</w:t>
      </w:r>
      <w:r w:rsidRPr="007D60A4">
        <w:rPr>
          <w:sz w:val="28"/>
          <w:lang w:val="kk-KZ"/>
        </w:rPr>
        <w:t>м</w:t>
      </w:r>
      <w:r>
        <w:rPr>
          <w:sz w:val="28"/>
          <w:lang w:val="kk-KZ"/>
        </w:rPr>
        <w:t>-ге тең</w:t>
      </w:r>
      <w:r w:rsidRPr="007D60A4">
        <w:rPr>
          <w:sz w:val="28"/>
          <w:lang w:val="kk-KZ"/>
        </w:rPr>
        <w:t>.</w:t>
      </w:r>
    </w:p>
    <w:p w:rsidR="00110235" w:rsidRPr="007D60A4" w:rsidRDefault="00110235" w:rsidP="00110235">
      <w:pPr>
        <w:widowControl w:val="0"/>
        <w:tabs>
          <w:tab w:val="left" w:pos="426"/>
        </w:tabs>
        <w:jc w:val="both"/>
        <w:rPr>
          <w:i/>
          <w:sz w:val="28"/>
          <w:lang w:val="kk-KZ"/>
        </w:rPr>
      </w:pPr>
      <w:r>
        <w:rPr>
          <w:i/>
          <w:sz w:val="28"/>
          <w:lang w:val="kk-KZ"/>
        </w:rPr>
        <w:t xml:space="preserve">Бос немесе әлсіз байланысқан электрондарда </w:t>
      </w:r>
      <w:r w:rsidRPr="007D60A4">
        <w:rPr>
          <w:i/>
          <w:sz w:val="28"/>
          <w:lang w:val="kk-KZ"/>
        </w:rPr>
        <w:t xml:space="preserve"> </w:t>
      </w:r>
      <w:r>
        <w:rPr>
          <w:i/>
          <w:sz w:val="28"/>
          <w:lang w:val="kk-KZ"/>
        </w:rPr>
        <w:t xml:space="preserve">, ол кезде бос электрон электронмен серпімді соқтығысу нәтижесінде оған өзінің импульстің бір бөлігін беретін </w:t>
      </w:r>
      <w:r w:rsidRPr="007D60A4">
        <w:rPr>
          <w:i/>
          <w:sz w:val="28"/>
          <w:lang w:val="kk-KZ"/>
        </w:rPr>
        <w:t>электромагнит</w:t>
      </w:r>
      <w:r>
        <w:rPr>
          <w:i/>
          <w:sz w:val="28"/>
          <w:lang w:val="kk-KZ"/>
        </w:rPr>
        <w:t>тік сәулеленуінің</w:t>
      </w:r>
      <w:r w:rsidRPr="007D60A4">
        <w:rPr>
          <w:i/>
          <w:sz w:val="28"/>
          <w:lang w:val="kk-KZ"/>
        </w:rPr>
        <w:t xml:space="preserve"> </w:t>
      </w:r>
      <w:r>
        <w:rPr>
          <w:i/>
          <w:sz w:val="28"/>
          <w:lang w:val="kk-KZ"/>
        </w:rPr>
        <w:t xml:space="preserve">шашырауы, </w:t>
      </w:r>
      <w:r w:rsidRPr="007D60A4">
        <w:rPr>
          <w:i/>
          <w:sz w:val="28"/>
          <w:lang w:val="kk-KZ"/>
        </w:rPr>
        <w:t xml:space="preserve"> </w:t>
      </w:r>
      <w:r w:rsidRPr="007D60A4">
        <w:rPr>
          <w:i/>
          <w:sz w:val="28"/>
          <w:u w:val="single"/>
          <w:lang w:val="kk-KZ"/>
        </w:rPr>
        <w:t>Комптон эффект</w:t>
      </w:r>
      <w:r>
        <w:rPr>
          <w:i/>
          <w:sz w:val="28"/>
          <w:u w:val="single"/>
          <w:lang w:val="kk-KZ"/>
        </w:rPr>
        <w:t xml:space="preserve">ісі немесе құбылысы </w:t>
      </w:r>
      <w:r w:rsidRPr="00A7087F">
        <w:rPr>
          <w:i/>
          <w:sz w:val="28"/>
          <w:lang w:val="kk-KZ"/>
        </w:rPr>
        <w:t>деп аталады</w:t>
      </w:r>
      <w:r w:rsidRPr="007D60A4">
        <w:rPr>
          <w:i/>
          <w:sz w:val="28"/>
          <w:lang w:val="kk-KZ"/>
        </w:rPr>
        <w:t>.</w:t>
      </w:r>
    </w:p>
    <w:p w:rsidR="00110235" w:rsidRPr="007D60A4" w:rsidRDefault="00110235" w:rsidP="00110235">
      <w:pPr>
        <w:widowControl w:val="0"/>
        <w:tabs>
          <w:tab w:val="left" w:pos="426"/>
        </w:tabs>
        <w:jc w:val="both"/>
        <w:rPr>
          <w:sz w:val="28"/>
          <w:lang w:val="kk-KZ"/>
        </w:rPr>
      </w:pPr>
      <w:r>
        <w:rPr>
          <w:sz w:val="28"/>
          <w:lang w:val="kk-KZ"/>
        </w:rPr>
        <w:t xml:space="preserve">Комптон құбылысы кванттық теория бойынша түсіндіріледі, ол теория бойынша рентген сәулелері фотондар ағыны болып табылады. Демек әр фотонның белгілі энергиясы және импульсы болады. Комптон құбылысын рентген фотондарының, атомдардың ішіндегі электрондарымен соқтығысуының нәтижесі деп қараймыз. Монда, бұл соқтығысу серпімді соқтығысу заңдарына бағынады деп болжаймыз. </w:t>
      </w:r>
    </w:p>
    <w:p w:rsidR="00110235" w:rsidRPr="007D60A4" w:rsidRDefault="00110235" w:rsidP="00110235">
      <w:pPr>
        <w:widowControl w:val="0"/>
        <w:tabs>
          <w:tab w:val="left" w:pos="426"/>
        </w:tabs>
        <w:jc w:val="both"/>
        <w:rPr>
          <w:sz w:val="28"/>
          <w:lang w:val="kk-KZ"/>
        </w:rPr>
      </w:pPr>
      <w:r w:rsidRPr="007D60A4">
        <w:rPr>
          <w:sz w:val="28"/>
          <w:lang w:val="kk-KZ"/>
        </w:rPr>
        <w:tab/>
      </w:r>
      <w:r>
        <w:rPr>
          <w:sz w:val="28"/>
          <w:lang w:val="kk-KZ"/>
        </w:rPr>
        <w:t>Кванттық теория бойынша фотонның  байланысқан электронымен соқтығысуы фотон энгергиясының азаюна әкеп соқтыру керек, нәтижесінде соқтығысудан кейін квант</w:t>
      </w:r>
      <w:r w:rsidRPr="007D60A4">
        <w:rPr>
          <w:sz w:val="28"/>
          <w:lang w:val="kk-KZ"/>
        </w:rPr>
        <w:t xml:space="preserve"> (</w:t>
      </w:r>
      <w:r w:rsidRPr="00ED4D85">
        <w:rPr>
          <w:position w:val="-6"/>
          <w:sz w:val="28"/>
        </w:rPr>
        <w:object w:dxaOrig="420" w:dyaOrig="279">
          <v:shape id="_x0000_i1085" type="#_x0000_t75" style="width:21pt;height:13.95pt" o:ole="" fillcolor="window">
            <v:imagedata r:id="rId122" o:title=""/>
          </v:shape>
          <o:OLEObject Type="Embed" ProgID="Equation.3" ShapeID="_x0000_i1085" DrawAspect="Content" ObjectID="_1609584495" r:id="rId123"/>
        </w:object>
      </w:r>
      <w:r w:rsidRPr="007D60A4">
        <w:rPr>
          <w:sz w:val="28"/>
          <w:lang w:val="kk-KZ"/>
        </w:rPr>
        <w:t xml:space="preserve">) </w:t>
      </w:r>
      <w:r>
        <w:rPr>
          <w:sz w:val="28"/>
          <w:lang w:val="kk-KZ"/>
        </w:rPr>
        <w:t xml:space="preserve">бастапқыдан </w:t>
      </w:r>
      <w:r w:rsidRPr="007D60A4">
        <w:rPr>
          <w:sz w:val="28"/>
          <w:lang w:val="kk-KZ"/>
        </w:rPr>
        <w:t>(</w:t>
      </w:r>
      <w:r w:rsidRPr="00ED4D85">
        <w:rPr>
          <w:position w:val="-6"/>
          <w:sz w:val="28"/>
        </w:rPr>
        <w:object w:dxaOrig="360" w:dyaOrig="279">
          <v:shape id="_x0000_i1086" type="#_x0000_t75" style="width:18pt;height:13.95pt" o:ole="" fillcolor="window">
            <v:imagedata r:id="rId124" o:title=""/>
          </v:shape>
          <o:OLEObject Type="Embed" ProgID="Equation.3" ShapeID="_x0000_i1086" DrawAspect="Content" ObjectID="_1609584496" r:id="rId125"/>
        </w:object>
      </w:r>
      <w:r w:rsidRPr="007D60A4">
        <w:rPr>
          <w:sz w:val="28"/>
          <w:lang w:val="kk-KZ"/>
        </w:rPr>
        <w:t>)</w:t>
      </w:r>
      <w:r>
        <w:rPr>
          <w:sz w:val="28"/>
          <w:lang w:val="kk-KZ"/>
        </w:rPr>
        <w:t xml:space="preserve"> аз болады. Эксперимент географиясына тәуелді </w:t>
      </w:r>
      <w:r w:rsidRPr="00ED4D85">
        <w:rPr>
          <w:sz w:val="28"/>
        </w:rPr>
        <w:sym w:font="Symbol" w:char="F06E"/>
      </w:r>
      <w:r w:rsidRPr="00C4325F">
        <w:rPr>
          <w:sz w:val="28"/>
          <w:lang w:val="kk-KZ"/>
        </w:rPr>
        <w:t xml:space="preserve"> </w:t>
      </w:r>
      <w:r>
        <w:rPr>
          <w:sz w:val="28"/>
          <w:lang w:val="kk-KZ"/>
        </w:rPr>
        <w:t>және</w:t>
      </w:r>
      <w:r w:rsidRPr="00C4325F">
        <w:rPr>
          <w:sz w:val="28"/>
          <w:lang w:val="kk-KZ"/>
        </w:rPr>
        <w:t xml:space="preserve"> </w:t>
      </w:r>
      <w:r w:rsidRPr="00ED4D85">
        <w:rPr>
          <w:position w:val="-6"/>
          <w:sz w:val="28"/>
        </w:rPr>
        <w:object w:dxaOrig="260" w:dyaOrig="279">
          <v:shape id="_x0000_i1087" type="#_x0000_t75" style="width:13pt;height:13.95pt" o:ole="" fillcolor="window">
            <v:imagedata r:id="rId126" o:title=""/>
          </v:shape>
          <o:OLEObject Type="Embed" ProgID="Equation.3" ShapeID="_x0000_i1087" DrawAspect="Content" ObjectID="_1609584497" r:id="rId127"/>
        </w:object>
      </w:r>
      <w:r w:rsidRPr="00C4325F">
        <w:rPr>
          <w:sz w:val="28"/>
          <w:lang w:val="kk-KZ"/>
        </w:rPr>
        <w:t xml:space="preserve"> </w:t>
      </w:r>
      <w:r>
        <w:rPr>
          <w:sz w:val="28"/>
          <w:lang w:val="kk-KZ"/>
        </w:rPr>
        <w:t>өзгере алады</w:t>
      </w:r>
      <w:r w:rsidRPr="00C4325F">
        <w:rPr>
          <w:sz w:val="28"/>
          <w:lang w:val="kk-KZ"/>
        </w:rPr>
        <w:t xml:space="preserve">, </w:t>
      </w:r>
      <w:r>
        <w:rPr>
          <w:sz w:val="28"/>
          <w:lang w:val="kk-KZ"/>
        </w:rPr>
        <w:t>мұндағы</w:t>
      </w:r>
      <w:r w:rsidRPr="00C4325F">
        <w:rPr>
          <w:sz w:val="28"/>
          <w:lang w:val="kk-KZ"/>
        </w:rPr>
        <w:t xml:space="preserve"> </w:t>
      </w:r>
      <w:r w:rsidRPr="00ED4D85">
        <w:rPr>
          <w:sz w:val="28"/>
        </w:rPr>
        <w:sym w:font="Symbol" w:char="F06E"/>
      </w:r>
      <w:r w:rsidRPr="00C4325F">
        <w:rPr>
          <w:sz w:val="28"/>
          <w:lang w:val="kk-KZ"/>
        </w:rPr>
        <w:t xml:space="preserve"> </w:t>
      </w:r>
      <w:r>
        <w:rPr>
          <w:sz w:val="28"/>
          <w:lang w:val="kk-KZ"/>
        </w:rPr>
        <w:t>және</w:t>
      </w:r>
      <w:r w:rsidRPr="00C4325F">
        <w:rPr>
          <w:sz w:val="28"/>
          <w:lang w:val="kk-KZ"/>
        </w:rPr>
        <w:t xml:space="preserve"> </w:t>
      </w:r>
      <w:r w:rsidRPr="00ED4D85">
        <w:rPr>
          <w:position w:val="-6"/>
          <w:sz w:val="28"/>
        </w:rPr>
        <w:object w:dxaOrig="260" w:dyaOrig="279">
          <v:shape id="_x0000_i1088" type="#_x0000_t75" style="width:13pt;height:13.95pt" o:ole="" fillcolor="window">
            <v:imagedata r:id="rId126" o:title=""/>
          </v:shape>
          <o:OLEObject Type="Embed" ProgID="Equation.3" ShapeID="_x0000_i1088" DrawAspect="Content" ObjectID="_1609584498" r:id="rId128"/>
        </w:object>
      </w:r>
      <w:r w:rsidRPr="00C4325F">
        <w:rPr>
          <w:sz w:val="28"/>
          <w:lang w:val="kk-KZ"/>
        </w:rPr>
        <w:t xml:space="preserve"> </w:t>
      </w:r>
      <w:r w:rsidRPr="00ED4D85">
        <w:rPr>
          <w:sz w:val="28"/>
        </w:rPr>
        <w:sym w:font="Symbol" w:char="F02D"/>
      </w:r>
      <w:r>
        <w:rPr>
          <w:sz w:val="28"/>
          <w:lang w:val="kk-KZ"/>
        </w:rPr>
        <w:t xml:space="preserve">түскен </w:t>
      </w:r>
      <w:r>
        <w:rPr>
          <w:sz w:val="28"/>
          <w:lang w:val="kk-KZ"/>
        </w:rPr>
        <w:lastRenderedPageBreak/>
        <w:t>және шашыраған фотонның  жиәілігі</w:t>
      </w:r>
      <w:r w:rsidRPr="00C4325F">
        <w:rPr>
          <w:sz w:val="28"/>
          <w:lang w:val="kk-KZ"/>
        </w:rPr>
        <w:t xml:space="preserve">. </w:t>
      </w:r>
      <w:r>
        <w:rPr>
          <w:sz w:val="28"/>
          <w:lang w:val="kk-KZ"/>
        </w:rPr>
        <w:t xml:space="preserve">Серпу электронға тусетін фотонның энергиясы берілетіндіктен, онда шашыраған фотонның толқын ұзындығы түскен сәулеленудің толқын ұзындығынан артық  болу керек.  </w:t>
      </w:r>
    </w:p>
    <w:p w:rsidR="00110235" w:rsidRPr="007D60A4" w:rsidRDefault="00110235" w:rsidP="00110235">
      <w:pPr>
        <w:widowControl w:val="0"/>
        <w:tabs>
          <w:tab w:val="left" w:pos="426"/>
        </w:tabs>
        <w:jc w:val="both"/>
        <w:rPr>
          <w:sz w:val="28"/>
          <w:lang w:val="kk-KZ"/>
        </w:rPr>
      </w:pPr>
      <w:r w:rsidRPr="00ED4D85">
        <w:rPr>
          <w:position w:val="-30"/>
          <w:sz w:val="28"/>
        </w:rPr>
        <w:object w:dxaOrig="5660" w:dyaOrig="680">
          <v:shape id="_x0000_i1089" type="#_x0000_t75" style="width:283pt;height:34pt" o:ole="" fillcolor="window">
            <v:imagedata r:id="rId129" o:title=""/>
          </v:shape>
          <o:OLEObject Type="Embed" ProgID="Equation.3" ShapeID="_x0000_i1089" DrawAspect="Content" ObjectID="_1609584499" r:id="rId130"/>
        </w:object>
      </w:r>
      <w:r w:rsidRPr="007D60A4">
        <w:rPr>
          <w:sz w:val="28"/>
          <w:lang w:val="kk-KZ"/>
        </w:rPr>
        <w:t>,</w:t>
      </w:r>
    </w:p>
    <w:p w:rsidR="00110235" w:rsidRPr="007D60A4" w:rsidRDefault="00110235" w:rsidP="00110235">
      <w:pPr>
        <w:widowControl w:val="0"/>
        <w:tabs>
          <w:tab w:val="left" w:pos="426"/>
        </w:tabs>
        <w:jc w:val="both"/>
        <w:rPr>
          <w:sz w:val="28"/>
          <w:lang w:val="kk-KZ"/>
        </w:rPr>
      </w:pPr>
      <w:r>
        <w:rPr>
          <w:sz w:val="28"/>
          <w:lang w:val="kk-KZ"/>
        </w:rPr>
        <w:t>Эмпириялықтықпен дәл клетіді</w:t>
      </w:r>
      <w:r w:rsidRPr="007D60A4">
        <w:rPr>
          <w:sz w:val="28"/>
          <w:lang w:val="kk-KZ"/>
        </w:rPr>
        <w:t>.</w:t>
      </w:r>
    </w:p>
    <w:p w:rsidR="00110235" w:rsidRDefault="00110235" w:rsidP="00110235">
      <w:pPr>
        <w:widowControl w:val="0"/>
        <w:tabs>
          <w:tab w:val="left" w:pos="426"/>
        </w:tabs>
        <w:jc w:val="both"/>
        <w:rPr>
          <w:sz w:val="28"/>
        </w:rPr>
      </w:pPr>
      <w:r w:rsidRPr="007D60A4">
        <w:rPr>
          <w:sz w:val="28"/>
          <w:lang w:val="kk-KZ"/>
        </w:rPr>
        <w:tab/>
      </w:r>
      <w:r>
        <w:rPr>
          <w:sz w:val="28"/>
          <w:lang w:val="kk-KZ"/>
        </w:rPr>
        <w:t xml:space="preserve">Осы қарапайым формуланың анализі ығысудың шашырау бұрышы артуымен </w:t>
      </w:r>
      <w:r w:rsidRPr="00ED4D85">
        <w:rPr>
          <w:sz w:val="28"/>
        </w:rPr>
        <w:sym w:font="Symbol" w:char="F071"/>
      </w:r>
      <w:r w:rsidRPr="007D60A4">
        <w:rPr>
          <w:sz w:val="28"/>
          <w:lang w:val="kk-KZ"/>
        </w:rPr>
        <w:t>=</w:t>
      </w:r>
      <w:r w:rsidRPr="00ED4D85">
        <w:rPr>
          <w:sz w:val="28"/>
        </w:rPr>
        <w:sym w:font="Symbol" w:char="F070"/>
      </w:r>
      <w:r>
        <w:rPr>
          <w:sz w:val="28"/>
          <w:lang w:val="kk-KZ"/>
        </w:rPr>
        <w:t xml:space="preserve"> максимумына жете отырады екені көрінеді,яғни бұл кезде шашырау сәулеленуі қоздыратын сәулеленуіне қарай бағытталады.  </w:t>
      </w:r>
      <w:r w:rsidRPr="007D60A4">
        <w:rPr>
          <w:sz w:val="28"/>
          <w:lang w:val="kk-KZ"/>
        </w:rPr>
        <w:tab/>
        <w:t xml:space="preserve"> </w:t>
      </w:r>
      <w:r w:rsidRPr="00ED4D85">
        <w:rPr>
          <w:position w:val="-30"/>
          <w:sz w:val="28"/>
        </w:rPr>
        <w:object w:dxaOrig="940" w:dyaOrig="680">
          <v:shape id="_x0000_i1090" type="#_x0000_t75" style="width:47pt;height:34pt" o:ole="" fillcolor="window">
            <v:imagedata r:id="rId131" o:title=""/>
          </v:shape>
          <o:OLEObject Type="Embed" ProgID="Equation.3" ShapeID="_x0000_i1090" DrawAspect="Content" ObjectID="_1609584500" r:id="rId132"/>
        </w:object>
      </w:r>
      <w:r w:rsidRPr="007D60A4">
        <w:rPr>
          <w:sz w:val="28"/>
          <w:lang w:val="kk-KZ"/>
        </w:rPr>
        <w:t xml:space="preserve"> </w:t>
      </w:r>
      <w:r>
        <w:rPr>
          <w:sz w:val="28"/>
          <w:lang w:val="kk-KZ"/>
        </w:rPr>
        <w:t>шама сол бөлшектің к</w:t>
      </w:r>
      <w:r w:rsidRPr="007D60A4">
        <w:rPr>
          <w:sz w:val="28"/>
          <w:u w:val="single"/>
          <w:lang w:val="kk-KZ"/>
        </w:rPr>
        <w:t>омптон</w:t>
      </w:r>
      <w:r>
        <w:rPr>
          <w:sz w:val="28"/>
          <w:u w:val="single"/>
          <w:lang w:val="kk-KZ"/>
        </w:rPr>
        <w:t>дық толқын ұзындығы</w:t>
      </w:r>
      <w:r w:rsidRPr="007D60A4">
        <w:rPr>
          <w:sz w:val="28"/>
          <w:lang w:val="kk-KZ"/>
        </w:rPr>
        <w:t xml:space="preserve">, </w:t>
      </w:r>
      <w:r>
        <w:rPr>
          <w:sz w:val="28"/>
          <w:lang w:val="kk-KZ"/>
        </w:rPr>
        <w:t>қай массасы бойынша әңгіме болады.</w:t>
      </w:r>
      <w:r w:rsidRPr="007D60A4">
        <w:rPr>
          <w:sz w:val="28"/>
          <w:lang w:val="kk-KZ"/>
        </w:rPr>
        <w:t xml:space="preserve"> </w:t>
      </w:r>
      <w:r w:rsidRPr="00ED4D85">
        <w:rPr>
          <w:sz w:val="28"/>
        </w:rPr>
        <w:sym w:font="Symbol" w:char="F06C"/>
      </w:r>
      <w:proofErr w:type="spellStart"/>
      <w:r w:rsidRPr="00ED4D85">
        <w:rPr>
          <w:sz w:val="28"/>
          <w:vertAlign w:val="subscript"/>
        </w:rPr>
        <w:t>к.э</w:t>
      </w:r>
      <w:proofErr w:type="spellEnd"/>
      <w:r w:rsidRPr="00ED4D85">
        <w:rPr>
          <w:sz w:val="28"/>
          <w:vertAlign w:val="subscript"/>
        </w:rPr>
        <w:t>.</w:t>
      </w:r>
      <w:r w:rsidRPr="00ED4D85">
        <w:rPr>
          <w:sz w:val="28"/>
        </w:rPr>
        <w:t>=3,86</w:t>
      </w:r>
      <w:r w:rsidRPr="00ED4D85">
        <w:rPr>
          <w:sz w:val="28"/>
        </w:rPr>
        <w:sym w:font="Symbol" w:char="F0D7"/>
      </w:r>
      <w:r w:rsidRPr="00ED4D85">
        <w:rPr>
          <w:sz w:val="28"/>
        </w:rPr>
        <w:t>10</w:t>
      </w:r>
      <w:r w:rsidRPr="00ED4D85">
        <w:rPr>
          <w:sz w:val="28"/>
          <w:vertAlign w:val="superscript"/>
        </w:rPr>
        <w:t>-11</w:t>
      </w:r>
      <w:r w:rsidRPr="00ED4D85">
        <w:rPr>
          <w:sz w:val="28"/>
        </w:rPr>
        <w:t>см=0,00386</w:t>
      </w:r>
      <w:r w:rsidRPr="00ED4D85">
        <w:rPr>
          <w:position w:val="-4"/>
          <w:sz w:val="28"/>
        </w:rPr>
        <w:object w:dxaOrig="260" w:dyaOrig="420">
          <v:shape id="_x0000_i1091" type="#_x0000_t75" style="width:13pt;height:21pt" o:ole="" fillcolor="window">
            <v:imagedata r:id="rId120" o:title=""/>
          </v:shape>
          <o:OLEObject Type="Embed" ProgID="Equation.3" ShapeID="_x0000_i1091" DrawAspect="Content" ObjectID="_1609584501" r:id="rId133"/>
        </w:object>
      </w:r>
      <w:r>
        <w:rPr>
          <w:sz w:val="28"/>
          <w:lang w:val="kk-KZ"/>
        </w:rPr>
        <w:t xml:space="preserve">электрон үшін. </w:t>
      </w:r>
      <w:r w:rsidRPr="00ED4D85">
        <w:rPr>
          <w:sz w:val="28"/>
        </w:rPr>
        <w:t xml:space="preserve"> </w:t>
      </w:r>
      <w:r w:rsidRPr="00ED4D85">
        <w:rPr>
          <w:sz w:val="28"/>
        </w:rPr>
        <w:sym w:font="Symbol" w:char="F06C"/>
      </w:r>
      <w:proofErr w:type="spellStart"/>
      <w:r w:rsidRPr="00ED4D85">
        <w:rPr>
          <w:sz w:val="28"/>
          <w:vertAlign w:val="subscript"/>
        </w:rPr>
        <w:t>к.э</w:t>
      </w:r>
      <w:proofErr w:type="spellEnd"/>
      <w:r w:rsidRPr="00ED4D85">
        <w:rPr>
          <w:sz w:val="28"/>
          <w:vertAlign w:val="subscript"/>
        </w:rPr>
        <w:t>.</w:t>
      </w:r>
      <w:r w:rsidRPr="00ED4D85">
        <w:rPr>
          <w:sz w:val="28"/>
        </w:rPr>
        <w:t xml:space="preserve"> </w:t>
      </w:r>
      <w:proofErr w:type="gramStart"/>
      <w:r>
        <w:rPr>
          <w:sz w:val="28"/>
          <w:lang w:val="kk-KZ"/>
        </w:rPr>
        <w:t>–н</w:t>
      </w:r>
      <w:proofErr w:type="gramEnd"/>
      <w:r>
        <w:rPr>
          <w:sz w:val="28"/>
          <w:lang w:val="kk-KZ"/>
        </w:rPr>
        <w:t xml:space="preserve">і </w:t>
      </w:r>
      <w:r w:rsidRPr="00ED4D85">
        <w:rPr>
          <w:sz w:val="28"/>
        </w:rPr>
        <w:t xml:space="preserve"> 2</w:t>
      </w:r>
      <w:r w:rsidRPr="00ED4D85">
        <w:rPr>
          <w:sz w:val="28"/>
        </w:rPr>
        <w:sym w:font="Symbol" w:char="F070"/>
      </w:r>
      <w:r>
        <w:rPr>
          <w:sz w:val="28"/>
          <w:lang w:val="kk-KZ"/>
        </w:rPr>
        <w:t>-ге көбейтіп</w:t>
      </w:r>
      <w:r w:rsidRPr="00ED4D85">
        <w:rPr>
          <w:sz w:val="28"/>
        </w:rPr>
        <w:t xml:space="preserve">, </w:t>
      </w:r>
      <w:r w:rsidRPr="00ED4D85">
        <w:rPr>
          <w:sz w:val="28"/>
        </w:rPr>
        <w:sym w:font="Symbol" w:char="F06C"/>
      </w:r>
      <w:r w:rsidRPr="00ED4D85">
        <w:rPr>
          <w:sz w:val="28"/>
          <w:vertAlign w:val="subscript"/>
        </w:rPr>
        <w:t>0</w:t>
      </w:r>
      <w:r w:rsidRPr="00ED4D85">
        <w:rPr>
          <w:sz w:val="28"/>
        </w:rPr>
        <w:t xml:space="preserve"> </w:t>
      </w:r>
      <w:r>
        <w:rPr>
          <w:sz w:val="28"/>
          <w:lang w:val="kk-KZ"/>
        </w:rPr>
        <w:t>үшін мынаны аламыз</w:t>
      </w:r>
      <w:r w:rsidRPr="00ED4D85">
        <w:rPr>
          <w:sz w:val="28"/>
        </w:rPr>
        <w:t xml:space="preserve"> 0,0242</w:t>
      </w:r>
      <w:r w:rsidRPr="00ED4D85">
        <w:rPr>
          <w:position w:val="-4"/>
          <w:sz w:val="28"/>
        </w:rPr>
        <w:object w:dxaOrig="260" w:dyaOrig="420">
          <v:shape id="_x0000_i1092" type="#_x0000_t75" style="width:13pt;height:21pt" o:ole="" fillcolor="window">
            <v:imagedata r:id="rId120" o:title=""/>
          </v:shape>
          <o:OLEObject Type="Embed" ProgID="Equation.3" ShapeID="_x0000_i1092" DrawAspect="Content" ObjectID="_1609584502" r:id="rId134"/>
        </w:object>
      </w:r>
      <w:r w:rsidRPr="00ED4D85">
        <w:rPr>
          <w:sz w:val="28"/>
        </w:rPr>
        <w:t xml:space="preserve">, </w:t>
      </w:r>
      <w:r>
        <w:rPr>
          <w:sz w:val="28"/>
          <w:lang w:val="kk-KZ"/>
        </w:rPr>
        <w:t>ол эмпирикалық мәнімен дәл к</w:t>
      </w:r>
      <w:r>
        <w:rPr>
          <w:sz w:val="28"/>
          <w:lang w:val="kk-KZ"/>
        </w:rPr>
        <w:t>е</w:t>
      </w:r>
      <w:r>
        <w:rPr>
          <w:sz w:val="28"/>
          <w:lang w:val="kk-KZ"/>
        </w:rPr>
        <w:t>леді</w:t>
      </w:r>
      <w:r w:rsidRPr="00ED4D85">
        <w:rPr>
          <w:sz w:val="28"/>
        </w:rPr>
        <w:t>.</w:t>
      </w:r>
    </w:p>
    <w:p w:rsidR="00110235" w:rsidRDefault="00110235" w:rsidP="00110235">
      <w:pPr>
        <w:widowControl w:val="0"/>
        <w:tabs>
          <w:tab w:val="left" w:pos="426"/>
        </w:tabs>
        <w:jc w:val="both"/>
        <w:rPr>
          <w:bCs/>
          <w:spacing w:val="4"/>
          <w:sz w:val="28"/>
          <w:szCs w:val="28"/>
          <w:lang w:val="kk-KZ"/>
        </w:rPr>
      </w:pPr>
      <w:r w:rsidRPr="00ED4D85">
        <w:rPr>
          <w:sz w:val="28"/>
        </w:rPr>
        <w:tab/>
      </w:r>
      <w:r>
        <w:rPr>
          <w:sz w:val="28"/>
          <w:lang w:val="kk-KZ"/>
        </w:rPr>
        <w:t xml:space="preserve">Әдебиет: </w:t>
      </w:r>
      <w:r w:rsidRPr="00F848D9">
        <w:rPr>
          <w:bCs/>
          <w:spacing w:val="4"/>
          <w:sz w:val="28"/>
          <w:szCs w:val="28"/>
        </w:rPr>
        <w:t>[1],</w:t>
      </w:r>
      <w:r>
        <w:rPr>
          <w:bCs/>
          <w:spacing w:val="4"/>
          <w:sz w:val="28"/>
          <w:szCs w:val="28"/>
          <w:lang w:val="kk-KZ"/>
        </w:rPr>
        <w:t xml:space="preserve"> 171-184, 207-217 б.</w:t>
      </w:r>
    </w:p>
    <w:p w:rsidR="00110235" w:rsidRPr="00ED4D85" w:rsidRDefault="00110235" w:rsidP="00110235">
      <w:pPr>
        <w:shd w:val="clear" w:color="auto" w:fill="FFFFFF"/>
        <w:tabs>
          <w:tab w:val="left" w:pos="426"/>
        </w:tabs>
        <w:ind w:right="-765"/>
        <w:jc w:val="both"/>
        <w:outlineLvl w:val="2"/>
        <w:rPr>
          <w:snapToGrid w:val="0"/>
          <w:sz w:val="28"/>
          <w:szCs w:val="28"/>
        </w:rPr>
      </w:pPr>
      <w:bookmarkStart w:id="9" w:name="_Toc142238141"/>
      <w:r>
        <w:rPr>
          <w:b/>
          <w:snapToGrid w:val="0"/>
          <w:sz w:val="28"/>
          <w:szCs w:val="28"/>
        </w:rPr>
        <w:t>Ба</w:t>
      </w:r>
      <w:r>
        <w:rPr>
          <w:b/>
          <w:snapToGrid w:val="0"/>
          <w:sz w:val="28"/>
          <w:szCs w:val="28"/>
          <w:lang w:val="kk-KZ"/>
        </w:rPr>
        <w:t>қ</w:t>
      </w:r>
      <w:proofErr w:type="spellStart"/>
      <w:r>
        <w:rPr>
          <w:b/>
          <w:snapToGrid w:val="0"/>
          <w:sz w:val="28"/>
          <w:szCs w:val="28"/>
        </w:rPr>
        <w:t>ылау</w:t>
      </w:r>
      <w:proofErr w:type="spellEnd"/>
      <w:r>
        <w:rPr>
          <w:b/>
          <w:snapToGrid w:val="0"/>
          <w:sz w:val="28"/>
          <w:szCs w:val="28"/>
          <w:lang w:val="kk-KZ"/>
        </w:rPr>
        <w:t xml:space="preserve"> сұрақтары</w:t>
      </w:r>
      <w:bookmarkEnd w:id="9"/>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Pr>
          <w:snapToGrid w:val="0"/>
          <w:sz w:val="28"/>
          <w:szCs w:val="28"/>
          <w:lang w:val="kk-KZ"/>
        </w:rPr>
        <w:t>Сұр дененің қара денеден айырмашылығы неде</w:t>
      </w:r>
      <w:r w:rsidRPr="00ED4D85">
        <w:rPr>
          <w:snapToGrid w:val="0"/>
          <w:sz w:val="28"/>
          <w:szCs w:val="28"/>
        </w:rPr>
        <w:t>?</w:t>
      </w:r>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Кирхгофтың универсал функцияның физикалық мағынасы неде</w:t>
      </w:r>
      <w:r w:rsidRPr="00ED4D85">
        <w:rPr>
          <w:snapToGrid w:val="0"/>
          <w:sz w:val="28"/>
          <w:szCs w:val="28"/>
        </w:rPr>
        <w:t>?</w:t>
      </w:r>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Қара дененің энергетикалық жарқырауы оның термодинамикалық температураның екі есе азайған кезде қалай және неше есе рет өзгереді</w:t>
      </w:r>
      <w:r w:rsidRPr="00ED4D85">
        <w:rPr>
          <w:snapToGrid w:val="0"/>
          <w:sz w:val="28"/>
          <w:szCs w:val="28"/>
        </w:rPr>
        <w:t>?</w:t>
      </w:r>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Катодтың жарықталынудың азаюымен жарықтың берілген жиілігінде қанығу фототогы қалай өзгереді</w:t>
      </w:r>
      <w:r w:rsidRPr="00ED4D85">
        <w:rPr>
          <w:snapToGrid w:val="0"/>
          <w:sz w:val="28"/>
          <w:szCs w:val="28"/>
        </w:rPr>
        <w:t>?</w:t>
      </w:r>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 xml:space="preserve">Фотоэффекттің </w:t>
      </w:r>
      <w:r w:rsidRPr="00ED4D85">
        <w:rPr>
          <w:snapToGrid w:val="0"/>
          <w:sz w:val="28"/>
          <w:szCs w:val="28"/>
          <w:lang w:val="en-US"/>
        </w:rPr>
        <w:t>I</w:t>
      </w:r>
      <w:r w:rsidRPr="00ED4D85">
        <w:rPr>
          <w:snapToGrid w:val="0"/>
          <w:sz w:val="28"/>
          <w:szCs w:val="28"/>
        </w:rPr>
        <w:t xml:space="preserve"> </w:t>
      </w:r>
      <w:r>
        <w:rPr>
          <w:snapToGrid w:val="0"/>
          <w:sz w:val="28"/>
          <w:szCs w:val="28"/>
          <w:lang w:val="kk-KZ"/>
        </w:rPr>
        <w:t>және</w:t>
      </w:r>
      <w:r w:rsidRPr="00ED4D85">
        <w:rPr>
          <w:snapToGrid w:val="0"/>
          <w:sz w:val="28"/>
          <w:szCs w:val="28"/>
        </w:rPr>
        <w:t xml:space="preserve"> </w:t>
      </w:r>
      <w:r w:rsidRPr="00ED4D85">
        <w:rPr>
          <w:snapToGrid w:val="0"/>
          <w:sz w:val="28"/>
          <w:szCs w:val="28"/>
          <w:lang w:val="en-US"/>
        </w:rPr>
        <w:t>II</w:t>
      </w:r>
      <w:r w:rsidRPr="00ED4D85">
        <w:rPr>
          <w:snapToGrid w:val="0"/>
          <w:sz w:val="28"/>
          <w:szCs w:val="28"/>
        </w:rPr>
        <w:t xml:space="preserve"> </w:t>
      </w:r>
      <w:r>
        <w:rPr>
          <w:snapToGrid w:val="0"/>
          <w:sz w:val="28"/>
          <w:szCs w:val="28"/>
          <w:lang w:val="kk-KZ"/>
        </w:rPr>
        <w:t xml:space="preserve">заңдарын </w:t>
      </w:r>
      <w:r w:rsidRPr="00ED4D85">
        <w:rPr>
          <w:snapToGrid w:val="0"/>
          <w:sz w:val="28"/>
          <w:szCs w:val="28"/>
        </w:rPr>
        <w:t>Эйнштейн</w:t>
      </w:r>
      <w:r>
        <w:rPr>
          <w:snapToGrid w:val="0"/>
          <w:sz w:val="28"/>
          <w:szCs w:val="28"/>
          <w:lang w:val="kk-KZ"/>
        </w:rPr>
        <w:t>нің теңдеуі бойынша қалай түсіндіруге болады</w:t>
      </w:r>
      <w:r w:rsidRPr="00ED4D85">
        <w:rPr>
          <w:snapToGrid w:val="0"/>
          <w:sz w:val="28"/>
          <w:szCs w:val="28"/>
        </w:rPr>
        <w:t>?</w:t>
      </w:r>
    </w:p>
    <w:p w:rsidR="00110235" w:rsidRPr="00ED4D85" w:rsidRDefault="00110235" w:rsidP="00110235">
      <w:pPr>
        <w:numPr>
          <w:ilvl w:val="0"/>
          <w:numId w:val="4"/>
        </w:numPr>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Фотоэффект бойынша тәжірибелерінен Планк тұрақтысы қалай анықтал</w:t>
      </w:r>
      <w:r>
        <w:rPr>
          <w:snapToGrid w:val="0"/>
          <w:sz w:val="28"/>
          <w:szCs w:val="28"/>
          <w:lang w:val="kk-KZ"/>
        </w:rPr>
        <w:t>а</w:t>
      </w:r>
      <w:r>
        <w:rPr>
          <w:snapToGrid w:val="0"/>
          <w:sz w:val="28"/>
          <w:szCs w:val="28"/>
          <w:lang w:val="kk-KZ"/>
        </w:rPr>
        <w:t>ды</w:t>
      </w:r>
      <w:r w:rsidRPr="00ED4D85">
        <w:rPr>
          <w:snapToGrid w:val="0"/>
          <w:sz w:val="28"/>
          <w:szCs w:val="28"/>
        </w:rPr>
        <w:t>?</w:t>
      </w:r>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 xml:space="preserve">Жарық қысымның айналық және </w:t>
      </w:r>
      <w:r w:rsidRPr="00E37BA4">
        <w:rPr>
          <w:snapToGrid w:val="0"/>
          <w:sz w:val="28"/>
          <w:szCs w:val="28"/>
          <w:lang w:val="kk-KZ"/>
        </w:rPr>
        <w:t>қараланған</w:t>
      </w:r>
      <w:r>
        <w:rPr>
          <w:snapToGrid w:val="0"/>
          <w:sz w:val="28"/>
          <w:szCs w:val="28"/>
          <w:lang w:val="kk-KZ"/>
        </w:rPr>
        <w:t xml:space="preserve"> беттеріне қатынасы неге тең</w:t>
      </w:r>
      <w:r w:rsidRPr="00ED4D85">
        <w:rPr>
          <w:snapToGrid w:val="0"/>
          <w:sz w:val="28"/>
          <w:szCs w:val="28"/>
        </w:rPr>
        <w:t>?</w:t>
      </w:r>
    </w:p>
    <w:p w:rsidR="00110235" w:rsidRPr="00ED4D85" w:rsidRDefault="00110235" w:rsidP="00110235">
      <w:pPr>
        <w:numPr>
          <w:ilvl w:val="0"/>
          <w:numId w:val="4"/>
        </w:numPr>
        <w:shd w:val="clear" w:color="auto" w:fill="FFFFFF"/>
        <w:tabs>
          <w:tab w:val="left" w:pos="426"/>
        </w:tabs>
        <w:ind w:left="0" w:firstLine="0"/>
        <w:jc w:val="both"/>
        <w:rPr>
          <w:snapToGrid w:val="0"/>
          <w:sz w:val="28"/>
          <w:szCs w:val="28"/>
        </w:rPr>
      </w:pPr>
      <w:r w:rsidRPr="00ED4D85">
        <w:rPr>
          <w:snapToGrid w:val="0"/>
          <w:sz w:val="28"/>
          <w:szCs w:val="28"/>
        </w:rPr>
        <w:t xml:space="preserve"> </w:t>
      </w:r>
      <w:r>
        <w:rPr>
          <w:snapToGrid w:val="0"/>
          <w:sz w:val="28"/>
          <w:szCs w:val="28"/>
          <w:lang w:val="kk-KZ"/>
        </w:rPr>
        <w:t>Фотоэффект кезінде фотонның және электронның өзараәсерлесу сипатының айырмашылығы неде</w:t>
      </w:r>
      <w:r w:rsidRPr="00ED4D85">
        <w:rPr>
          <w:snapToGrid w:val="0"/>
          <w:sz w:val="28"/>
          <w:szCs w:val="28"/>
        </w:rPr>
        <w:t>?</w:t>
      </w:r>
    </w:p>
    <w:p w:rsidR="00110235" w:rsidRDefault="00110235" w:rsidP="00110235">
      <w:pPr>
        <w:widowControl w:val="0"/>
        <w:tabs>
          <w:tab w:val="left" w:pos="426"/>
        </w:tabs>
        <w:jc w:val="both"/>
        <w:rPr>
          <w:bCs/>
          <w:spacing w:val="4"/>
          <w:sz w:val="28"/>
          <w:szCs w:val="28"/>
          <w:lang w:val="kk-KZ"/>
        </w:rPr>
      </w:pPr>
    </w:p>
    <w:p w:rsidR="008B49EB" w:rsidRPr="00110235" w:rsidRDefault="008B49EB">
      <w:pPr>
        <w:rPr>
          <w:lang w:val="kk-KZ"/>
        </w:rPr>
      </w:pPr>
      <w:bookmarkStart w:id="10" w:name="_GoBack"/>
      <w:bookmarkEnd w:id="10"/>
    </w:p>
    <w:sectPr w:rsidR="008B49EB" w:rsidRPr="001102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19A"/>
    <w:multiLevelType w:val="hybridMultilevel"/>
    <w:tmpl w:val="E87A3F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06D3F98"/>
    <w:multiLevelType w:val="hybridMultilevel"/>
    <w:tmpl w:val="DEDC4C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27FE7994"/>
    <w:multiLevelType w:val="hybridMultilevel"/>
    <w:tmpl w:val="82A2212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nsid w:val="4CCB5DD8"/>
    <w:multiLevelType w:val="hybridMultilevel"/>
    <w:tmpl w:val="5F2C8CD2"/>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4">
    <w:nsid w:val="55FE292C"/>
    <w:multiLevelType w:val="hybridMultilevel"/>
    <w:tmpl w:val="8B105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98033C1"/>
    <w:multiLevelType w:val="hybridMultilevel"/>
    <w:tmpl w:val="46405C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DFF"/>
    <w:rsid w:val="00110235"/>
    <w:rsid w:val="00312DFF"/>
    <w:rsid w:val="005D4DF4"/>
    <w:rsid w:val="008B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2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10235"/>
    <w:pPr>
      <w:jc w:val="both"/>
    </w:pPr>
    <w:rPr>
      <w:sz w:val="28"/>
    </w:rPr>
  </w:style>
  <w:style w:type="character" w:customStyle="1" w:styleId="a4">
    <w:name w:val="Основной текст Знак"/>
    <w:basedOn w:val="a0"/>
    <w:link w:val="a3"/>
    <w:rsid w:val="00110235"/>
    <w:rPr>
      <w:rFonts w:ascii="Times New Roman" w:eastAsia="Times New Roman" w:hAnsi="Times New Roman" w:cs="Times New Roman"/>
      <w:sz w:val="28"/>
      <w:szCs w:val="24"/>
      <w:lang w:eastAsia="ru-RU"/>
    </w:rPr>
  </w:style>
  <w:style w:type="paragraph" w:styleId="a5">
    <w:name w:val="Body Text Indent"/>
    <w:basedOn w:val="a"/>
    <w:link w:val="a6"/>
    <w:rsid w:val="00110235"/>
    <w:pPr>
      <w:spacing w:after="120"/>
      <w:ind w:left="283"/>
    </w:pPr>
  </w:style>
  <w:style w:type="character" w:customStyle="1" w:styleId="a6">
    <w:name w:val="Основной текст с отступом Знак"/>
    <w:basedOn w:val="a0"/>
    <w:link w:val="a5"/>
    <w:rsid w:val="0011023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2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10235"/>
    <w:pPr>
      <w:jc w:val="both"/>
    </w:pPr>
    <w:rPr>
      <w:sz w:val="28"/>
    </w:rPr>
  </w:style>
  <w:style w:type="character" w:customStyle="1" w:styleId="a4">
    <w:name w:val="Основной текст Знак"/>
    <w:basedOn w:val="a0"/>
    <w:link w:val="a3"/>
    <w:rsid w:val="00110235"/>
    <w:rPr>
      <w:rFonts w:ascii="Times New Roman" w:eastAsia="Times New Roman" w:hAnsi="Times New Roman" w:cs="Times New Roman"/>
      <w:sz w:val="28"/>
      <w:szCs w:val="24"/>
      <w:lang w:eastAsia="ru-RU"/>
    </w:rPr>
  </w:style>
  <w:style w:type="paragraph" w:styleId="a5">
    <w:name w:val="Body Text Indent"/>
    <w:basedOn w:val="a"/>
    <w:link w:val="a6"/>
    <w:rsid w:val="00110235"/>
    <w:pPr>
      <w:spacing w:after="120"/>
      <w:ind w:left="283"/>
    </w:pPr>
  </w:style>
  <w:style w:type="character" w:customStyle="1" w:styleId="a6">
    <w:name w:val="Основной текст с отступом Знак"/>
    <w:basedOn w:val="a0"/>
    <w:link w:val="a5"/>
    <w:rsid w:val="0011023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3.bin"/><Relationship Id="rId21" Type="http://schemas.openxmlformats.org/officeDocument/2006/relationships/oleObject" Target="embeddings/oleObject9.bin"/><Relationship Id="rId42" Type="http://schemas.openxmlformats.org/officeDocument/2006/relationships/oleObject" Target="embeddings/oleObject22.bin"/><Relationship Id="rId47" Type="http://schemas.openxmlformats.org/officeDocument/2006/relationships/oleObject" Target="embeddings/oleObject25.bin"/><Relationship Id="rId63" Type="http://schemas.openxmlformats.org/officeDocument/2006/relationships/oleObject" Target="embeddings/oleObject34.bin"/><Relationship Id="rId68" Type="http://schemas.openxmlformats.org/officeDocument/2006/relationships/oleObject" Target="embeddings/oleObject37.bin"/><Relationship Id="rId84" Type="http://schemas.openxmlformats.org/officeDocument/2006/relationships/image" Target="media/image34.wmf"/><Relationship Id="rId89" Type="http://schemas.openxmlformats.org/officeDocument/2006/relationships/oleObject" Target="embeddings/oleObject48.bin"/><Relationship Id="rId112" Type="http://schemas.openxmlformats.org/officeDocument/2006/relationships/image" Target="media/image47.wmf"/><Relationship Id="rId133" Type="http://schemas.openxmlformats.org/officeDocument/2006/relationships/oleObject" Target="embeddings/oleObject72.bin"/><Relationship Id="rId16" Type="http://schemas.openxmlformats.org/officeDocument/2006/relationships/oleObject" Target="embeddings/oleObject6.bin"/><Relationship Id="rId107" Type="http://schemas.openxmlformats.org/officeDocument/2006/relationships/oleObject" Target="embeddings/oleObject58.bin"/><Relationship Id="rId11" Type="http://schemas.openxmlformats.org/officeDocument/2006/relationships/oleObject" Target="embeddings/oleObject3.bin"/><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oleObject" Target="embeddings/oleObject28.bin"/><Relationship Id="rId58"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image" Target="media/image32.wmf"/><Relationship Id="rId102" Type="http://schemas.openxmlformats.org/officeDocument/2006/relationships/oleObject" Target="embeddings/oleObject55.bin"/><Relationship Id="rId123" Type="http://schemas.openxmlformats.org/officeDocument/2006/relationships/oleObject" Target="embeddings/oleObject66.bin"/><Relationship Id="rId128"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oleObject" Target="embeddings/oleObject51.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54.bin"/><Relationship Id="rId105" Type="http://schemas.openxmlformats.org/officeDocument/2006/relationships/oleObject" Target="embeddings/oleObject57.bin"/><Relationship Id="rId113" Type="http://schemas.openxmlformats.org/officeDocument/2006/relationships/oleObject" Target="embeddings/oleObject61.bin"/><Relationship Id="rId118" Type="http://schemas.openxmlformats.org/officeDocument/2006/relationships/image" Target="media/image50.wmf"/><Relationship Id="rId126" Type="http://schemas.openxmlformats.org/officeDocument/2006/relationships/image" Target="media/image54.wmf"/><Relationship Id="rId134" Type="http://schemas.openxmlformats.org/officeDocument/2006/relationships/oleObject" Target="embeddings/oleObject73.bin"/><Relationship Id="rId8" Type="http://schemas.openxmlformats.org/officeDocument/2006/relationships/image" Target="media/image2.wmf"/><Relationship Id="rId51" Type="http://schemas.openxmlformats.org/officeDocument/2006/relationships/oleObject" Target="embeddings/oleObject27.bin"/><Relationship Id="rId72" Type="http://schemas.openxmlformats.org/officeDocument/2006/relationships/oleObject" Target="embeddings/oleObject39.bin"/><Relationship Id="rId80" Type="http://schemas.openxmlformats.org/officeDocument/2006/relationships/oleObject" Target="embeddings/oleObject43.bin"/><Relationship Id="rId85" Type="http://schemas.openxmlformats.org/officeDocument/2006/relationships/oleObject" Target="embeddings/oleObject46.bin"/><Relationship Id="rId93" Type="http://schemas.openxmlformats.org/officeDocument/2006/relationships/oleObject" Target="embeddings/oleObject50.bin"/><Relationship Id="rId98" Type="http://schemas.openxmlformats.org/officeDocument/2006/relationships/image" Target="media/image41.wmf"/><Relationship Id="rId121" Type="http://schemas.openxmlformats.org/officeDocument/2006/relationships/oleObject" Target="embeddings/oleObject65.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image" Target="media/image23.wmf"/><Relationship Id="rId67" Type="http://schemas.openxmlformats.org/officeDocument/2006/relationships/image" Target="media/image26.wmf"/><Relationship Id="rId103" Type="http://schemas.openxmlformats.org/officeDocument/2006/relationships/image" Target="media/image43.wmf"/><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image" Target="media/image55.wmf"/><Relationship Id="rId20" Type="http://schemas.openxmlformats.org/officeDocument/2006/relationships/image" Target="media/image7.wmf"/><Relationship Id="rId41" Type="http://schemas.openxmlformats.org/officeDocument/2006/relationships/oleObject" Target="embeddings/oleObject21.bin"/><Relationship Id="rId54" Type="http://schemas.openxmlformats.org/officeDocument/2006/relationships/image" Target="media/image21.wmf"/><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image" Target="media/image30.wmf"/><Relationship Id="rId83" Type="http://schemas.openxmlformats.org/officeDocument/2006/relationships/oleObject" Target="embeddings/oleObject45.bin"/><Relationship Id="rId88" Type="http://schemas.openxmlformats.org/officeDocument/2006/relationships/image" Target="media/image36.wmf"/><Relationship Id="rId91" Type="http://schemas.openxmlformats.org/officeDocument/2006/relationships/oleObject" Target="embeddings/oleObject49.bin"/><Relationship Id="rId96" Type="http://schemas.openxmlformats.org/officeDocument/2006/relationships/image" Target="media/image40.wmf"/><Relationship Id="rId111" Type="http://schemas.openxmlformats.org/officeDocument/2006/relationships/oleObject" Target="embeddings/oleObject60.bin"/><Relationship Id="rId132" Type="http://schemas.openxmlformats.org/officeDocument/2006/relationships/oleObject" Target="embeddings/oleObject71.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oleObject" Target="embeddings/oleObject30.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64.bin"/><Relationship Id="rId127" Type="http://schemas.openxmlformats.org/officeDocument/2006/relationships/oleObject" Target="embeddings/oleObject68.bin"/><Relationship Id="rId10"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image" Target="media/image20.wmf"/><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image" Target="media/image29.wmf"/><Relationship Id="rId78" Type="http://schemas.openxmlformats.org/officeDocument/2006/relationships/oleObject" Target="embeddings/oleObject42.bin"/><Relationship Id="rId81" Type="http://schemas.openxmlformats.org/officeDocument/2006/relationships/image" Target="media/image33.wmf"/><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53.bin"/><Relationship Id="rId101" Type="http://schemas.openxmlformats.org/officeDocument/2006/relationships/image" Target="media/image42.wmf"/><Relationship Id="rId122" Type="http://schemas.openxmlformats.org/officeDocument/2006/relationships/image" Target="media/image52.wmf"/><Relationship Id="rId130" Type="http://schemas.openxmlformats.org/officeDocument/2006/relationships/oleObject" Target="embeddings/oleObject70.bin"/><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59.bin"/><Relationship Id="rId34"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9.bin"/><Relationship Id="rId76" Type="http://schemas.openxmlformats.org/officeDocument/2006/relationships/oleObject" Target="embeddings/oleObject41.bin"/><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image" Target="media/image51.wmf"/><Relationship Id="rId125" Type="http://schemas.openxmlformats.org/officeDocument/2006/relationships/oleObject" Target="embeddings/oleObject67.bin"/><Relationship Id="rId7" Type="http://schemas.openxmlformats.org/officeDocument/2006/relationships/oleObject" Target="embeddings/oleObject1.bin"/><Relationship Id="rId71" Type="http://schemas.openxmlformats.org/officeDocument/2006/relationships/image" Target="media/image28.wmf"/><Relationship Id="rId92" Type="http://schemas.openxmlformats.org/officeDocument/2006/relationships/image" Target="media/image38.wmf"/><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6.bin"/><Relationship Id="rId87" Type="http://schemas.openxmlformats.org/officeDocument/2006/relationships/oleObject" Target="embeddings/oleObject47.bin"/><Relationship Id="rId110" Type="http://schemas.openxmlformats.org/officeDocument/2006/relationships/image" Target="media/image46.wmf"/><Relationship Id="rId115" Type="http://schemas.openxmlformats.org/officeDocument/2006/relationships/oleObject" Target="embeddings/oleObject62.bin"/><Relationship Id="rId131" Type="http://schemas.openxmlformats.org/officeDocument/2006/relationships/image" Target="media/image56.wmf"/><Relationship Id="rId136" Type="http://schemas.openxmlformats.org/officeDocument/2006/relationships/theme" Target="theme/theme1.xml"/><Relationship Id="rId61" Type="http://schemas.openxmlformats.org/officeDocument/2006/relationships/image" Target="media/image24.wmf"/><Relationship Id="rId82" Type="http://schemas.openxmlformats.org/officeDocument/2006/relationships/oleObject" Target="embeddings/oleObject44.bin"/><Relationship Id="rId19"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3134</Words>
  <Characters>17869</Characters>
  <Application>Microsoft Office Word</Application>
  <DocSecurity>0</DocSecurity>
  <Lines>148</Lines>
  <Paragraphs>41</Paragraphs>
  <ScaleCrop>false</ScaleCrop>
  <Company/>
  <LinksUpToDate>false</LinksUpToDate>
  <CharactersWithSpaces>20962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2019-01-21T07:57:00Z</dcterms:created>
  <dcterms:modified xsi:type="dcterms:W3CDTF">2019-01-21T07:57:00Z</dcterms:modified>
</cp:coreProperties>
</file>